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6F6" w:rsidRDefault="00A656F6">
      <w:pPr>
        <w:rPr>
          <w:rFonts w:ascii="Bookman Old Style" w:hAnsi="Bookman Old Style"/>
          <w:b/>
          <w:sz w:val="32"/>
        </w:rPr>
      </w:pPr>
      <w:bookmarkStart w:id="0" w:name="_GoBack"/>
      <w:bookmarkEnd w:id="0"/>
      <w:r>
        <w:rPr>
          <w:rFonts w:ascii="Bookman Old Style" w:hAnsi="Bookman Old Style"/>
          <w:b/>
          <w:sz w:val="32"/>
        </w:rPr>
        <w:t>Minutes for meeting held June 30,2011</w:t>
      </w:r>
    </w:p>
    <w:p w:rsidR="00A656F6" w:rsidRDefault="00A656F6">
      <w:pPr>
        <w:rPr>
          <w:rFonts w:ascii="Bookman Old Style" w:hAnsi="Bookman Old Style"/>
          <w:b/>
          <w:sz w:val="32"/>
        </w:rPr>
      </w:pPr>
    </w:p>
    <w:p w:rsidR="00A656F6" w:rsidRDefault="00A656F6">
      <w:pPr>
        <w:rPr>
          <w:rFonts w:ascii="Bookman Old Style" w:hAnsi="Bookman Old Style"/>
          <w:b/>
          <w:sz w:val="32"/>
        </w:rPr>
      </w:pPr>
    </w:p>
    <w:p w:rsidR="00A656F6" w:rsidRDefault="00A656F6">
      <w:pPr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Boats Represented</w:t>
      </w:r>
    </w:p>
    <w:p w:rsidR="00A656F6" w:rsidRDefault="00A656F6">
      <w:pPr>
        <w:rPr>
          <w:rFonts w:ascii="Bookman Old Style" w:hAnsi="Bookman Old Style"/>
          <w:sz w:val="32"/>
        </w:rPr>
      </w:pPr>
    </w:p>
    <w:p w:rsidR="00A656F6" w:rsidRDefault="00A656F6">
      <w:pPr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Fleur de Lis</w:t>
      </w:r>
    </w:p>
    <w:p w:rsidR="00A656F6" w:rsidRDefault="00A656F6">
      <w:pPr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Comfort Too</w:t>
      </w:r>
    </w:p>
    <w:p w:rsidR="00A656F6" w:rsidRDefault="00A656F6">
      <w:pPr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Firefly</w:t>
      </w:r>
    </w:p>
    <w:p w:rsidR="00A656F6" w:rsidRDefault="00A656F6">
      <w:pPr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E</w:t>
      </w:r>
    </w:p>
    <w:p w:rsidR="00A656F6" w:rsidRDefault="00A656F6">
      <w:pPr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Shah</w:t>
      </w:r>
    </w:p>
    <w:p w:rsidR="00A656F6" w:rsidRDefault="00A656F6">
      <w:pPr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Fling</w:t>
      </w:r>
    </w:p>
    <w:p w:rsidR="00A656F6" w:rsidRDefault="00A656F6">
      <w:pPr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Picante</w:t>
      </w:r>
    </w:p>
    <w:p w:rsidR="00CA0883" w:rsidRDefault="00A656F6">
      <w:pPr>
        <w:rPr>
          <w:rFonts w:ascii="Bookman Old Style" w:hAnsi="Bookman Old Style"/>
          <w:sz w:val="32"/>
        </w:rPr>
      </w:pPr>
      <w:proofErr w:type="spellStart"/>
      <w:r>
        <w:rPr>
          <w:rFonts w:ascii="Bookman Old Style" w:hAnsi="Bookman Old Style"/>
          <w:sz w:val="32"/>
        </w:rPr>
        <w:t>Cardemenium</w:t>
      </w:r>
      <w:proofErr w:type="spellEnd"/>
    </w:p>
    <w:p w:rsidR="00CA0883" w:rsidRDefault="00CA0883">
      <w:pPr>
        <w:rPr>
          <w:rFonts w:ascii="Bookman Old Style" w:hAnsi="Bookman Old Style"/>
          <w:sz w:val="32"/>
        </w:rPr>
      </w:pPr>
    </w:p>
    <w:p w:rsidR="00A656F6" w:rsidRDefault="00CA0883">
      <w:pPr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Meeting called to order: shortly after 5:30</w:t>
      </w:r>
    </w:p>
    <w:p w:rsidR="00A656F6" w:rsidRDefault="00A656F6">
      <w:pPr>
        <w:rPr>
          <w:rFonts w:ascii="Bookman Old Style" w:hAnsi="Bookman Old Style"/>
          <w:sz w:val="32"/>
        </w:rPr>
      </w:pPr>
    </w:p>
    <w:p w:rsidR="00A656F6" w:rsidRDefault="00A656F6" w:rsidP="00A656F6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</w:rPr>
      </w:pPr>
      <w:r w:rsidRPr="00A656F6">
        <w:rPr>
          <w:rFonts w:ascii="Bookman Old Style" w:hAnsi="Bookman Old Style"/>
          <w:sz w:val="32"/>
        </w:rPr>
        <w:t xml:space="preserve">The approval on last meeting </w:t>
      </w:r>
      <w:r w:rsidR="00B55BA9">
        <w:rPr>
          <w:rFonts w:ascii="Bookman Old Style" w:hAnsi="Bookman Old Style"/>
          <w:sz w:val="32"/>
        </w:rPr>
        <w:t xml:space="preserve">minutes </w:t>
      </w:r>
      <w:r w:rsidRPr="00A656F6">
        <w:rPr>
          <w:rFonts w:ascii="Bookman Old Style" w:hAnsi="Bookman Old Style"/>
          <w:sz w:val="32"/>
        </w:rPr>
        <w:t>3/16/2011</w:t>
      </w:r>
    </w:p>
    <w:p w:rsidR="00A656F6" w:rsidRDefault="00A656F6" w:rsidP="00A656F6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 xml:space="preserve"> OLD BUSINESS</w:t>
      </w:r>
    </w:p>
    <w:p w:rsidR="00A656F6" w:rsidRDefault="00A656F6" w:rsidP="00A656F6">
      <w:pPr>
        <w:pStyle w:val="ListParagraph"/>
        <w:numPr>
          <w:ilvl w:val="0"/>
          <w:numId w:val="2"/>
        </w:numPr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Summation of accomplishments of previous      year noted. Appreciation went t</w:t>
      </w:r>
      <w:r w:rsidR="00B55BA9">
        <w:rPr>
          <w:rFonts w:ascii="Bookman Old Style" w:hAnsi="Bookman Old Style"/>
          <w:sz w:val="32"/>
        </w:rPr>
        <w:t xml:space="preserve">o Bill Davis, </w:t>
      </w:r>
      <w:proofErr w:type="spellStart"/>
      <w:r w:rsidR="00B55BA9">
        <w:rPr>
          <w:rFonts w:ascii="Bookman Old Style" w:hAnsi="Bookman Old Style"/>
          <w:sz w:val="32"/>
        </w:rPr>
        <w:t>Bhrian</w:t>
      </w:r>
      <w:proofErr w:type="spellEnd"/>
      <w:r w:rsidR="00B55BA9">
        <w:rPr>
          <w:rFonts w:ascii="Bookman Old Style" w:hAnsi="Bookman Old Style"/>
          <w:sz w:val="32"/>
        </w:rPr>
        <w:t xml:space="preserve"> </w:t>
      </w:r>
      <w:proofErr w:type="spellStart"/>
      <w:r>
        <w:rPr>
          <w:rFonts w:ascii="Bookman Old Style" w:hAnsi="Bookman Old Style"/>
          <w:sz w:val="32"/>
        </w:rPr>
        <w:t>Resnik</w:t>
      </w:r>
      <w:proofErr w:type="spellEnd"/>
      <w:r>
        <w:rPr>
          <w:rFonts w:ascii="Bookman Old Style" w:hAnsi="Bookman Old Style"/>
          <w:sz w:val="32"/>
        </w:rPr>
        <w:t>, Jane Watkins, Rich Miller and Kevin Cahill</w:t>
      </w:r>
    </w:p>
    <w:p w:rsidR="00BD1F1C" w:rsidRDefault="00BD1F1C" w:rsidP="00BD1F1C">
      <w:pPr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 xml:space="preserve">   </w:t>
      </w:r>
    </w:p>
    <w:p w:rsidR="00BD1F1C" w:rsidRDefault="00BD1F1C" w:rsidP="00BD1F1C">
      <w:pPr>
        <w:rPr>
          <w:rFonts w:ascii="Bookman Old Style" w:hAnsi="Bookman Old Style"/>
          <w:sz w:val="32"/>
        </w:rPr>
      </w:pPr>
    </w:p>
    <w:p w:rsidR="0043559B" w:rsidRPr="0043559B" w:rsidRDefault="0043559B" w:rsidP="0043559B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</w:rPr>
      </w:pPr>
      <w:r w:rsidRPr="0043559B">
        <w:rPr>
          <w:rFonts w:ascii="Bookman Old Style" w:hAnsi="Bookman Old Style"/>
          <w:sz w:val="32"/>
        </w:rPr>
        <w:t>NEW BUSINESS</w:t>
      </w:r>
    </w:p>
    <w:p w:rsidR="003B394F" w:rsidRDefault="00BD1F1C" w:rsidP="0043559B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</w:rPr>
      </w:pPr>
      <w:r w:rsidRPr="0043559B">
        <w:rPr>
          <w:rFonts w:ascii="Bookman Old Style" w:hAnsi="Bookman Old Style"/>
          <w:sz w:val="32"/>
        </w:rPr>
        <w:t xml:space="preserve"> Question at issue was whether or not Kenny should measure all boats.  The motion was passed</w:t>
      </w:r>
      <w:r w:rsidR="00B55BA9">
        <w:rPr>
          <w:rFonts w:ascii="Bookman Old Style" w:hAnsi="Bookman Old Style"/>
          <w:sz w:val="32"/>
        </w:rPr>
        <w:t>.</w:t>
      </w:r>
      <w:r w:rsidRPr="0043559B">
        <w:rPr>
          <w:rFonts w:ascii="Bookman Old Style" w:hAnsi="Bookman Old Style"/>
          <w:sz w:val="32"/>
        </w:rPr>
        <w:t xml:space="preserve"> </w:t>
      </w:r>
      <w:r w:rsidR="0043559B" w:rsidRPr="0043559B">
        <w:rPr>
          <w:rFonts w:ascii="Bookman Old Style" w:hAnsi="Bookman Old Style"/>
          <w:sz w:val="32"/>
        </w:rPr>
        <w:t xml:space="preserve"> </w:t>
      </w:r>
      <w:r w:rsidR="00B55BA9" w:rsidRPr="0043559B">
        <w:rPr>
          <w:rFonts w:ascii="Bookman Old Style" w:hAnsi="Bookman Old Style"/>
          <w:sz w:val="32"/>
        </w:rPr>
        <w:t>Boats</w:t>
      </w:r>
      <w:r w:rsidR="0043559B" w:rsidRPr="0043559B">
        <w:rPr>
          <w:rFonts w:ascii="Bookman Old Style" w:hAnsi="Bookman Old Style"/>
          <w:sz w:val="32"/>
        </w:rPr>
        <w:t xml:space="preserve"> </w:t>
      </w:r>
      <w:r w:rsidR="00B55BA9">
        <w:rPr>
          <w:rFonts w:ascii="Bookman Old Style" w:hAnsi="Bookman Old Style"/>
          <w:sz w:val="32"/>
        </w:rPr>
        <w:t xml:space="preserve">are </w:t>
      </w:r>
      <w:r w:rsidR="0043559B" w:rsidRPr="0043559B">
        <w:rPr>
          <w:rFonts w:ascii="Bookman Old Style" w:hAnsi="Bookman Old Style"/>
          <w:sz w:val="32"/>
        </w:rPr>
        <w:t>to be in compliance with some items noted in the national rules and the rules of our fleet.  Kenny is to develop an Itemized list</w:t>
      </w:r>
      <w:r w:rsidR="00B55BA9">
        <w:rPr>
          <w:rFonts w:ascii="Bookman Old Style" w:hAnsi="Bookman Old Style"/>
          <w:sz w:val="32"/>
        </w:rPr>
        <w:t xml:space="preserve"> of measurements</w:t>
      </w:r>
      <w:r w:rsidR="0043559B" w:rsidRPr="0043559B">
        <w:rPr>
          <w:rFonts w:ascii="Bookman Old Style" w:hAnsi="Bookman Old Style"/>
          <w:sz w:val="32"/>
        </w:rPr>
        <w:t xml:space="preserve"> </w:t>
      </w:r>
      <w:r w:rsidR="00B55BA9">
        <w:rPr>
          <w:rFonts w:ascii="Bookman Old Style" w:hAnsi="Bookman Old Style"/>
          <w:sz w:val="32"/>
        </w:rPr>
        <w:t>and safety requirement</w:t>
      </w:r>
      <w:r w:rsidR="00B55BA9" w:rsidRPr="0043559B">
        <w:rPr>
          <w:rFonts w:ascii="Bookman Old Style" w:hAnsi="Bookman Old Style"/>
          <w:sz w:val="32"/>
        </w:rPr>
        <w:t>s</w:t>
      </w:r>
      <w:r w:rsidR="00B55BA9">
        <w:rPr>
          <w:rFonts w:ascii="Bookman Old Style" w:hAnsi="Bookman Old Style"/>
          <w:sz w:val="32"/>
        </w:rPr>
        <w:t xml:space="preserve"> that will</w:t>
      </w:r>
      <w:r w:rsidR="0043559B" w:rsidRPr="0043559B">
        <w:rPr>
          <w:rFonts w:ascii="Bookman Old Style" w:hAnsi="Bookman Old Style"/>
          <w:sz w:val="32"/>
        </w:rPr>
        <w:t xml:space="preserve"> be posted on the website.  All new boats </w:t>
      </w:r>
      <w:r w:rsidR="0043559B">
        <w:rPr>
          <w:rFonts w:ascii="Bookman Old Style" w:hAnsi="Bookman Old Style"/>
          <w:sz w:val="32"/>
        </w:rPr>
        <w:t xml:space="preserve">entering </w:t>
      </w:r>
      <w:r w:rsidR="0043559B" w:rsidRPr="0043559B">
        <w:rPr>
          <w:rFonts w:ascii="Bookman Old Style" w:hAnsi="Bookman Old Style"/>
          <w:sz w:val="32"/>
        </w:rPr>
        <w:t>the fleet for racing will be inspected.</w:t>
      </w:r>
    </w:p>
    <w:p w:rsidR="003B394F" w:rsidRDefault="003B394F" w:rsidP="0043559B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lastRenderedPageBreak/>
        <w:t xml:space="preserve"> The name of the race on July 9</w:t>
      </w:r>
      <w:r w:rsidRPr="003B394F">
        <w:rPr>
          <w:rFonts w:ascii="Bookman Old Style" w:hAnsi="Bookman Old Style"/>
          <w:sz w:val="32"/>
          <w:vertAlign w:val="superscript"/>
        </w:rPr>
        <w:t>th</w:t>
      </w:r>
      <w:r>
        <w:rPr>
          <w:rFonts w:ascii="Bookman Old Style" w:hAnsi="Bookman Old Style"/>
          <w:sz w:val="32"/>
        </w:rPr>
        <w:t xml:space="preserve"> will be “The Guacamole Regatta” as a replacement of the “little fiesta cup”</w:t>
      </w:r>
    </w:p>
    <w:p w:rsidR="003B394F" w:rsidRDefault="003B394F" w:rsidP="0043559B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 xml:space="preserve">  A $20 entry fee was approved</w:t>
      </w:r>
    </w:p>
    <w:p w:rsidR="003B394F" w:rsidRDefault="003B394F" w:rsidP="0043559B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Karen Cahill was appointed Treasurer</w:t>
      </w:r>
    </w:p>
    <w:p w:rsidR="003B394F" w:rsidRDefault="003B394F" w:rsidP="0043559B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A $100 fee accessed to the owners as membership fee to fund fleet activities was approved.</w:t>
      </w:r>
    </w:p>
    <w:p w:rsidR="003B394F" w:rsidRDefault="003B394F" w:rsidP="0043559B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Motion for a separate start in CHRF was declined.  The feeling was that if we want to race on a CHRF Sunday we will do it their way.</w:t>
      </w:r>
    </w:p>
    <w:p w:rsidR="00F65884" w:rsidRDefault="00F65884" w:rsidP="0043559B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 xml:space="preserve"> Nomination for Leslie </w:t>
      </w:r>
      <w:r w:rsidR="00B55BA9">
        <w:rPr>
          <w:rFonts w:ascii="Bookman Old Style" w:hAnsi="Bookman Old Style"/>
          <w:sz w:val="32"/>
        </w:rPr>
        <w:t>Deardorff to</w:t>
      </w:r>
      <w:r>
        <w:rPr>
          <w:rFonts w:ascii="Bookman Old Style" w:hAnsi="Bookman Old Style"/>
          <w:sz w:val="32"/>
        </w:rPr>
        <w:t xml:space="preserve"> replace Bill    Davis on the board was overwhelmingly Approved</w:t>
      </w:r>
    </w:p>
    <w:p w:rsidR="00B55BA9" w:rsidRDefault="00F65884" w:rsidP="0043559B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 xml:space="preserve">  Kenny </w:t>
      </w:r>
      <w:proofErr w:type="spellStart"/>
      <w:r>
        <w:rPr>
          <w:rFonts w:ascii="Bookman Old Style" w:hAnsi="Bookman Old Style"/>
          <w:sz w:val="32"/>
        </w:rPr>
        <w:t>Kieding</w:t>
      </w:r>
      <w:proofErr w:type="spellEnd"/>
      <w:r>
        <w:rPr>
          <w:rFonts w:ascii="Bookman Old Style" w:hAnsi="Bookman Old Style"/>
          <w:sz w:val="32"/>
        </w:rPr>
        <w:t xml:space="preserve"> is going to donate a perpetual trophy for the fleet championship.</w:t>
      </w:r>
    </w:p>
    <w:p w:rsidR="00CA0883" w:rsidRDefault="00B55BA9" w:rsidP="0043559B">
      <w:pPr>
        <w:pStyle w:val="ListParagraph"/>
        <w:numPr>
          <w:ilvl w:val="0"/>
          <w:numId w:val="1"/>
        </w:numPr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 xml:space="preserve"> Next Quarterly meeting will be the fourth Thursday of September.   09/29/2011 </w:t>
      </w:r>
    </w:p>
    <w:p w:rsidR="00CA0883" w:rsidRDefault="00CA0883" w:rsidP="00CA0883">
      <w:pPr>
        <w:rPr>
          <w:rFonts w:ascii="Bookman Old Style" w:hAnsi="Bookman Old Style"/>
          <w:sz w:val="32"/>
        </w:rPr>
      </w:pPr>
    </w:p>
    <w:p w:rsidR="00CA0883" w:rsidRDefault="00CA0883" w:rsidP="00CA0883">
      <w:pPr>
        <w:rPr>
          <w:rFonts w:ascii="Bookman Old Style" w:hAnsi="Bookman Old Style"/>
          <w:sz w:val="32"/>
        </w:rPr>
      </w:pPr>
    </w:p>
    <w:p w:rsidR="00A656F6" w:rsidRPr="00CA0883" w:rsidRDefault="00CA0883" w:rsidP="00CA0883">
      <w:pPr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MEETING AJOURNED:  Around 6:30</w:t>
      </w:r>
    </w:p>
    <w:p w:rsidR="00A656F6" w:rsidRPr="00A656F6" w:rsidRDefault="00A656F6" w:rsidP="00A656F6">
      <w:pPr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 xml:space="preserve">     </w:t>
      </w:r>
    </w:p>
    <w:sectPr w:rsidR="00A656F6" w:rsidRPr="00A656F6" w:rsidSect="00A656F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837CA"/>
    <w:multiLevelType w:val="hybridMultilevel"/>
    <w:tmpl w:val="0CDCC596"/>
    <w:lvl w:ilvl="0" w:tplc="9D0EC376">
      <w:start w:val="1"/>
      <w:numFmt w:val="lowerLetter"/>
      <w:lvlText w:val="%1."/>
      <w:lvlJc w:val="left"/>
      <w:pPr>
        <w:ind w:left="13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36B20273"/>
    <w:multiLevelType w:val="hybridMultilevel"/>
    <w:tmpl w:val="5CE2A6EC"/>
    <w:lvl w:ilvl="0" w:tplc="EC003DDA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6F6"/>
    <w:rsid w:val="00216793"/>
    <w:rsid w:val="003B394F"/>
    <w:rsid w:val="0043559B"/>
    <w:rsid w:val="00A656F6"/>
    <w:rsid w:val="00B55BA9"/>
    <w:rsid w:val="00BD1F1C"/>
    <w:rsid w:val="00CA0883"/>
    <w:rsid w:val="00F6588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D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6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D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CHANDLERY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Chandlery Yacht Sales</dc:creator>
  <cp:lastModifiedBy>ian and julie</cp:lastModifiedBy>
  <cp:revision>2</cp:revision>
  <cp:lastPrinted>2011-07-03T19:31:00Z</cp:lastPrinted>
  <dcterms:created xsi:type="dcterms:W3CDTF">2015-03-28T06:09:00Z</dcterms:created>
  <dcterms:modified xsi:type="dcterms:W3CDTF">2015-03-28T06:09:00Z</dcterms:modified>
</cp:coreProperties>
</file>