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B6F0D" w14:textId="6A22F970" w:rsidR="00760D86" w:rsidRPr="00F93F50" w:rsidRDefault="007B237B" w:rsidP="00A67E5A">
      <w:pPr>
        <w:spacing w:before="240"/>
        <w:jc w:val="right"/>
        <w:rPr>
          <w:rFonts w:ascii="Arial" w:hAnsi="Arial" w:cs="Arial"/>
          <w:color w:val="002060"/>
          <w:sz w:val="35"/>
          <w:szCs w:val="35"/>
        </w:rPr>
      </w:pPr>
      <w:r w:rsidRPr="00F93F50">
        <w:rPr>
          <w:rFonts w:ascii="Arial" w:hAnsi="Arial" w:cs="Arial"/>
          <w:noProof/>
          <w:color w:val="002060"/>
          <w:sz w:val="35"/>
          <w:szCs w:val="35"/>
        </w:rPr>
        <w:drawing>
          <wp:anchor distT="0" distB="0" distL="114300" distR="114300" simplePos="0" relativeHeight="251658240" behindDoc="0" locked="0" layoutInCell="1" allowOverlap="1" wp14:anchorId="0A74C0CE" wp14:editId="0E6BDB09">
            <wp:simplePos x="0" y="0"/>
            <wp:positionH relativeFrom="column">
              <wp:posOffset>340995</wp:posOffset>
            </wp:positionH>
            <wp:positionV relativeFrom="paragraph">
              <wp:posOffset>321945</wp:posOffset>
            </wp:positionV>
            <wp:extent cx="1162369" cy="828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ling Burg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6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12C" w:rsidRPr="00F93F50">
        <w:rPr>
          <w:rFonts w:ascii="Arial" w:hAnsi="Arial" w:cs="Arial"/>
          <w:color w:val="002060"/>
          <w:sz w:val="35"/>
          <w:szCs w:val="35"/>
        </w:rPr>
        <w:t>201</w:t>
      </w:r>
      <w:r w:rsidR="00DD7728" w:rsidRPr="00F93F50">
        <w:rPr>
          <w:rFonts w:ascii="Arial" w:hAnsi="Arial" w:cs="Arial"/>
          <w:color w:val="002060"/>
          <w:sz w:val="35"/>
          <w:szCs w:val="35"/>
        </w:rPr>
        <w:t>9</w:t>
      </w:r>
      <w:r w:rsidR="00760D86" w:rsidRPr="00F93F50">
        <w:rPr>
          <w:rFonts w:ascii="Arial" w:hAnsi="Arial" w:cs="Arial"/>
          <w:color w:val="002060"/>
          <w:sz w:val="35"/>
          <w:szCs w:val="35"/>
        </w:rPr>
        <w:t xml:space="preserve"> HARBOR 20</w:t>
      </w:r>
      <w:r w:rsidR="00A67E5A" w:rsidRPr="00F93F50">
        <w:rPr>
          <w:rFonts w:ascii="Arial" w:hAnsi="Arial" w:cs="Arial"/>
          <w:color w:val="002060"/>
          <w:sz w:val="35"/>
          <w:szCs w:val="35"/>
        </w:rPr>
        <w:t xml:space="preserve"> </w:t>
      </w:r>
      <w:r w:rsidR="009A607B" w:rsidRPr="00F93F50">
        <w:rPr>
          <w:rFonts w:ascii="Arial" w:hAnsi="Arial" w:cs="Arial"/>
          <w:color w:val="002060"/>
          <w:sz w:val="35"/>
          <w:szCs w:val="35"/>
        </w:rPr>
        <w:t>CLASS</w:t>
      </w:r>
      <w:r w:rsidR="00E01D96" w:rsidRPr="00F93F50">
        <w:rPr>
          <w:rFonts w:ascii="Arial" w:hAnsi="Arial" w:cs="Arial"/>
          <w:color w:val="002060"/>
          <w:sz w:val="35"/>
          <w:szCs w:val="35"/>
        </w:rPr>
        <w:t xml:space="preserve"> </w:t>
      </w:r>
      <w:r w:rsidR="00760D86" w:rsidRPr="00F93F50">
        <w:rPr>
          <w:rFonts w:ascii="Arial" w:hAnsi="Arial" w:cs="Arial"/>
          <w:color w:val="002060"/>
          <w:sz w:val="35"/>
          <w:szCs w:val="35"/>
        </w:rPr>
        <w:t>CHAMPIONSHIP</w:t>
      </w:r>
    </w:p>
    <w:p w14:paraId="3E5013B9" w14:textId="6F8A949B" w:rsidR="00760D86" w:rsidRPr="00F93F50" w:rsidRDefault="00760D86" w:rsidP="00EF6AB4">
      <w:pPr>
        <w:jc w:val="right"/>
        <w:rPr>
          <w:rFonts w:ascii="Arial" w:hAnsi="Arial" w:cs="Arial"/>
          <w:b/>
          <w:color w:val="002060"/>
          <w:sz w:val="24"/>
          <w:szCs w:val="24"/>
        </w:rPr>
      </w:pPr>
      <w:r w:rsidRPr="00F93F50">
        <w:rPr>
          <w:rFonts w:ascii="Arial" w:hAnsi="Arial" w:cs="Arial"/>
          <w:b/>
          <w:color w:val="002060"/>
          <w:sz w:val="24"/>
          <w:szCs w:val="24"/>
        </w:rPr>
        <w:t>Newport Harbor Yacht Club</w:t>
      </w:r>
    </w:p>
    <w:p w14:paraId="37054A36" w14:textId="631B148E" w:rsidR="00AD212C" w:rsidRPr="00F93F50" w:rsidRDefault="00814C07" w:rsidP="007B237B">
      <w:pPr>
        <w:jc w:val="right"/>
        <w:rPr>
          <w:rFonts w:ascii="Arial" w:hAnsi="Arial" w:cs="Arial"/>
          <w:b/>
          <w:caps/>
          <w:color w:val="002060"/>
          <w:sz w:val="22"/>
          <w:szCs w:val="21"/>
        </w:rPr>
      </w:pPr>
      <w:r w:rsidRPr="00F93F50">
        <w:rPr>
          <w:rFonts w:ascii="Arial" w:hAnsi="Arial" w:cs="Arial"/>
          <w:b/>
          <w:caps/>
          <w:color w:val="002060"/>
          <w:sz w:val="22"/>
          <w:szCs w:val="21"/>
        </w:rPr>
        <w:t>F</w:t>
      </w:r>
      <w:r w:rsidR="00A67E5A" w:rsidRPr="00F93F50">
        <w:rPr>
          <w:rFonts w:ascii="Arial" w:hAnsi="Arial" w:cs="Arial"/>
          <w:b/>
          <w:caps/>
          <w:color w:val="002060"/>
          <w:sz w:val="22"/>
          <w:szCs w:val="21"/>
        </w:rPr>
        <w:t>R</w:t>
      </w:r>
      <w:r w:rsidRPr="00F93F50">
        <w:rPr>
          <w:rFonts w:ascii="Arial" w:hAnsi="Arial" w:cs="Arial"/>
          <w:b/>
          <w:caps/>
          <w:color w:val="002060"/>
          <w:sz w:val="22"/>
          <w:szCs w:val="21"/>
        </w:rPr>
        <w:t>IDAY-</w:t>
      </w:r>
      <w:r w:rsidR="00760D86" w:rsidRPr="00F93F50">
        <w:rPr>
          <w:rFonts w:ascii="Arial" w:hAnsi="Arial" w:cs="Arial"/>
          <w:b/>
          <w:caps/>
          <w:color w:val="002060"/>
          <w:sz w:val="22"/>
          <w:szCs w:val="21"/>
        </w:rPr>
        <w:t>Sunday</w:t>
      </w:r>
      <w:r w:rsidR="007B237B" w:rsidRPr="00F93F50">
        <w:rPr>
          <w:rFonts w:ascii="Arial" w:hAnsi="Arial" w:cs="Arial"/>
          <w:b/>
          <w:caps/>
          <w:color w:val="002060"/>
          <w:sz w:val="22"/>
          <w:szCs w:val="21"/>
        </w:rPr>
        <w:t xml:space="preserve">, </w:t>
      </w:r>
      <w:r w:rsidRPr="00F93F50">
        <w:rPr>
          <w:rFonts w:ascii="Arial" w:hAnsi="Arial" w:cs="Arial"/>
          <w:b/>
          <w:caps/>
          <w:color w:val="002060"/>
          <w:sz w:val="22"/>
          <w:szCs w:val="21"/>
        </w:rPr>
        <w:t>MARCH 1-3, 2019</w:t>
      </w:r>
    </w:p>
    <w:p w14:paraId="60FCD960" w14:textId="4E180FB7" w:rsidR="00760D86" w:rsidRDefault="00814C07" w:rsidP="00EF6AB4">
      <w:pPr>
        <w:jc w:val="right"/>
        <w:rPr>
          <w:rFonts w:ascii="Arial" w:hAnsi="Arial" w:cs="Arial"/>
          <w:b/>
          <w:color w:val="002060"/>
          <w:sz w:val="40"/>
          <w:szCs w:val="17"/>
        </w:rPr>
      </w:pPr>
      <w:r w:rsidRPr="00F93F50">
        <w:rPr>
          <w:rFonts w:ascii="Arial" w:hAnsi="Arial" w:cs="Arial"/>
          <w:b/>
          <w:color w:val="002060"/>
          <w:sz w:val="40"/>
          <w:szCs w:val="17"/>
        </w:rPr>
        <w:t xml:space="preserve">Pre-Regatta </w:t>
      </w:r>
      <w:r w:rsidR="00DD7728" w:rsidRPr="00F93F50">
        <w:rPr>
          <w:rFonts w:ascii="Arial" w:hAnsi="Arial" w:cs="Arial"/>
          <w:b/>
          <w:color w:val="002060"/>
          <w:sz w:val="40"/>
          <w:szCs w:val="17"/>
        </w:rPr>
        <w:t>Information</w:t>
      </w:r>
    </w:p>
    <w:p w14:paraId="0C1FCB88" w14:textId="77777777" w:rsidR="00EB7202" w:rsidRPr="00F93F50" w:rsidRDefault="00EB7202" w:rsidP="00EF6AB4">
      <w:pPr>
        <w:jc w:val="right"/>
        <w:rPr>
          <w:rFonts w:ascii="Arial" w:hAnsi="Arial" w:cs="Arial"/>
          <w:b/>
          <w:color w:val="002060"/>
          <w:sz w:val="40"/>
          <w:szCs w:val="17"/>
        </w:rPr>
      </w:pPr>
    </w:p>
    <w:p w14:paraId="078BD2CB" w14:textId="48D7D665" w:rsidR="00A67E5A" w:rsidRPr="00A449DA" w:rsidRDefault="00A67E5A" w:rsidP="004C218D">
      <w:pPr>
        <w:spacing w:before="240"/>
        <w:ind w:left="720"/>
        <w:jc w:val="center"/>
        <w:rPr>
          <w:rFonts w:ascii="Arial" w:hAnsi="Arial" w:cs="Arial"/>
          <w:color w:val="FF0000"/>
          <w:sz w:val="22"/>
          <w:szCs w:val="22"/>
        </w:rPr>
      </w:pPr>
    </w:p>
    <w:p w14:paraId="18CA49EF" w14:textId="54A98CCF" w:rsidR="00760D86" w:rsidRPr="00F93F50" w:rsidRDefault="00760D86" w:rsidP="008B265A">
      <w:pPr>
        <w:numPr>
          <w:ilvl w:val="0"/>
          <w:numId w:val="1"/>
        </w:numPr>
        <w:spacing w:before="240" w:after="6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93F50">
        <w:rPr>
          <w:rFonts w:ascii="Arial" w:hAnsi="Arial" w:cs="Arial"/>
          <w:b/>
          <w:color w:val="002060"/>
          <w:sz w:val="22"/>
          <w:szCs w:val="22"/>
        </w:rPr>
        <w:t>ELIGIBILITY AND ENTRY</w:t>
      </w:r>
    </w:p>
    <w:p w14:paraId="24462CA4" w14:textId="15CE9F5B" w:rsidR="008B265A" w:rsidRPr="008B265A" w:rsidRDefault="008B265A" w:rsidP="008B265A">
      <w:pPr>
        <w:numPr>
          <w:ilvl w:val="1"/>
          <w:numId w:val="1"/>
        </w:numPr>
        <w:spacing w:after="60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This regatta will be governed by 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Harbor 20 </w:t>
      </w:r>
      <w:hyperlink r:id="rId10" w:history="1">
        <w:r w:rsidRPr="00F93F50">
          <w:rPr>
            <w:rStyle w:val="Hyperlink"/>
            <w:rFonts w:ascii="Arial" w:hAnsi="Arial" w:cs="Arial"/>
            <w:color w:val="002060"/>
            <w:sz w:val="22"/>
            <w:szCs w:val="22"/>
          </w:rPr>
          <w:t>Class Association Bylaws</w:t>
        </w:r>
      </w:hyperlink>
      <w:r w:rsidRPr="00F93F50">
        <w:rPr>
          <w:rFonts w:ascii="Arial" w:hAnsi="Arial" w:cs="Arial"/>
          <w:color w:val="002060"/>
          <w:sz w:val="22"/>
          <w:szCs w:val="22"/>
        </w:rPr>
        <w:t>, Rules and Specifications.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7544FDED" w14:textId="4C5D7A05" w:rsidR="00760D86" w:rsidRPr="00F93F50" w:rsidRDefault="00760D86" w:rsidP="008B265A">
      <w:pPr>
        <w:numPr>
          <w:ilvl w:val="1"/>
          <w:numId w:val="1"/>
        </w:numPr>
        <w:spacing w:after="60"/>
        <w:jc w:val="both"/>
        <w:rPr>
          <w:rFonts w:ascii="Arial" w:hAnsi="Arial" w:cs="Arial"/>
          <w:color w:val="002060"/>
          <w:sz w:val="22"/>
          <w:szCs w:val="22"/>
        </w:rPr>
      </w:pPr>
      <w:r w:rsidRPr="00F93F50">
        <w:rPr>
          <w:rFonts w:ascii="Arial" w:hAnsi="Arial" w:cs="Arial"/>
          <w:color w:val="002060"/>
          <w:sz w:val="22"/>
          <w:szCs w:val="22"/>
        </w:rPr>
        <w:t>Skippers must be members in good standing with their respective yacht clubs and H</w:t>
      </w:r>
      <w:r w:rsidR="008B265A">
        <w:rPr>
          <w:rFonts w:ascii="Arial" w:hAnsi="Arial" w:cs="Arial"/>
          <w:color w:val="002060"/>
          <w:sz w:val="22"/>
          <w:szCs w:val="22"/>
        </w:rPr>
        <w:t xml:space="preserve">arbor 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20 </w:t>
      </w:r>
      <w:r w:rsidR="001C57D9" w:rsidRPr="00F93F50">
        <w:rPr>
          <w:rFonts w:ascii="Arial" w:hAnsi="Arial" w:cs="Arial"/>
          <w:color w:val="002060"/>
          <w:sz w:val="22"/>
          <w:szCs w:val="22"/>
        </w:rPr>
        <w:t>Fleet</w:t>
      </w:r>
      <w:r w:rsidR="00325A22" w:rsidRPr="00F93F50">
        <w:rPr>
          <w:rFonts w:ascii="Arial" w:hAnsi="Arial" w:cs="Arial"/>
          <w:color w:val="002060"/>
          <w:sz w:val="22"/>
          <w:szCs w:val="22"/>
        </w:rPr>
        <w:t>s</w:t>
      </w:r>
      <w:r w:rsidR="001C57D9" w:rsidRPr="00F93F50">
        <w:rPr>
          <w:rFonts w:ascii="Arial" w:hAnsi="Arial" w:cs="Arial"/>
          <w:color w:val="002060"/>
          <w:sz w:val="22"/>
          <w:szCs w:val="22"/>
        </w:rPr>
        <w:t xml:space="preserve"> </w:t>
      </w:r>
      <w:r w:rsidRPr="00F93F50">
        <w:rPr>
          <w:rFonts w:ascii="Arial" w:hAnsi="Arial" w:cs="Arial"/>
          <w:color w:val="002060"/>
          <w:sz w:val="22"/>
          <w:szCs w:val="22"/>
        </w:rPr>
        <w:t>to be eligible to sail in this event.</w:t>
      </w:r>
    </w:p>
    <w:p w14:paraId="72CE6308" w14:textId="4B7309AE" w:rsidR="0007120F" w:rsidRPr="00F93F50" w:rsidRDefault="007B003E" w:rsidP="008B265A">
      <w:pPr>
        <w:numPr>
          <w:ilvl w:val="1"/>
          <w:numId w:val="1"/>
        </w:numPr>
        <w:spacing w:after="60"/>
        <w:jc w:val="both"/>
        <w:rPr>
          <w:rFonts w:ascii="Arial" w:hAnsi="Arial" w:cs="Arial"/>
          <w:color w:val="002060"/>
          <w:sz w:val="22"/>
          <w:szCs w:val="22"/>
        </w:rPr>
      </w:pPr>
      <w:r w:rsidRPr="00F93F50">
        <w:rPr>
          <w:rFonts w:ascii="Arial" w:hAnsi="Arial" w:cs="Arial"/>
          <w:color w:val="002060"/>
          <w:sz w:val="22"/>
          <w:szCs w:val="22"/>
        </w:rPr>
        <w:t>Crew must comply with Harbor 20 Class rules</w:t>
      </w:r>
      <w:r w:rsidR="00325A22" w:rsidRPr="00F93F50">
        <w:rPr>
          <w:rFonts w:ascii="Arial" w:hAnsi="Arial" w:cs="Arial"/>
          <w:color w:val="002060"/>
          <w:sz w:val="22"/>
          <w:szCs w:val="22"/>
        </w:rPr>
        <w:t>, unless otherwise specified in the forthcoming Notice of Race or Sailing Instructions.</w:t>
      </w:r>
    </w:p>
    <w:p w14:paraId="3F041A0E" w14:textId="578C60AD" w:rsidR="00325A22" w:rsidRPr="00F93F50" w:rsidRDefault="00325A22" w:rsidP="008B265A">
      <w:pPr>
        <w:numPr>
          <w:ilvl w:val="1"/>
          <w:numId w:val="1"/>
        </w:numPr>
        <w:spacing w:after="60"/>
        <w:jc w:val="both"/>
        <w:rPr>
          <w:rFonts w:ascii="Arial" w:hAnsi="Arial" w:cs="Arial"/>
          <w:color w:val="002060"/>
          <w:sz w:val="22"/>
          <w:szCs w:val="22"/>
        </w:rPr>
      </w:pPr>
      <w:r w:rsidRPr="00F93F50">
        <w:rPr>
          <w:rFonts w:ascii="Arial" w:hAnsi="Arial" w:cs="Arial"/>
          <w:color w:val="002060"/>
          <w:sz w:val="22"/>
          <w:szCs w:val="22"/>
        </w:rPr>
        <w:t>There is no restriction on the number of boats that may compete in this regatta</w:t>
      </w:r>
      <w:r w:rsidR="0046650B">
        <w:rPr>
          <w:rFonts w:ascii="Arial" w:hAnsi="Arial" w:cs="Arial"/>
          <w:color w:val="002060"/>
          <w:sz w:val="22"/>
          <w:szCs w:val="22"/>
        </w:rPr>
        <w:t>.</w:t>
      </w:r>
    </w:p>
    <w:p w14:paraId="72BA2682" w14:textId="77777777" w:rsidR="007B003E" w:rsidRPr="00F93F50" w:rsidRDefault="007B003E" w:rsidP="008B265A">
      <w:pPr>
        <w:numPr>
          <w:ilvl w:val="1"/>
          <w:numId w:val="1"/>
        </w:numPr>
        <w:spacing w:after="60"/>
        <w:jc w:val="both"/>
        <w:rPr>
          <w:rFonts w:ascii="Arial" w:hAnsi="Arial" w:cs="Arial"/>
          <w:color w:val="002060"/>
          <w:sz w:val="22"/>
          <w:szCs w:val="22"/>
        </w:rPr>
      </w:pPr>
      <w:r w:rsidRPr="00F93F50">
        <w:rPr>
          <w:rFonts w:ascii="Arial" w:hAnsi="Arial" w:cs="Arial"/>
          <w:color w:val="002060"/>
          <w:sz w:val="22"/>
          <w:szCs w:val="22"/>
        </w:rPr>
        <w:t xml:space="preserve">Each boat must complete each race with </w:t>
      </w:r>
      <w:r w:rsidR="0007120F" w:rsidRPr="00F93F50">
        <w:rPr>
          <w:rFonts w:ascii="Arial" w:hAnsi="Arial" w:cs="Arial"/>
          <w:color w:val="002060"/>
          <w:sz w:val="22"/>
          <w:szCs w:val="22"/>
        </w:rPr>
        <w:t>one (1) skipper and one (1) crew</w:t>
      </w:r>
      <w:r w:rsidRPr="00F93F50">
        <w:rPr>
          <w:rFonts w:ascii="Arial" w:hAnsi="Arial" w:cs="Arial"/>
          <w:color w:val="002060"/>
          <w:sz w:val="22"/>
          <w:szCs w:val="22"/>
        </w:rPr>
        <w:t>.</w:t>
      </w:r>
    </w:p>
    <w:p w14:paraId="24C94E0E" w14:textId="7E82AEE9" w:rsidR="00813BD1" w:rsidRDefault="007B237B" w:rsidP="00603F96">
      <w:pPr>
        <w:numPr>
          <w:ilvl w:val="1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F93F50">
        <w:rPr>
          <w:rFonts w:ascii="Arial" w:hAnsi="Arial" w:cs="Arial"/>
          <w:color w:val="002060"/>
          <w:sz w:val="22"/>
          <w:szCs w:val="22"/>
        </w:rPr>
        <w:t>Eligible boats may enter by completing the online entry form (</w:t>
      </w:r>
      <w:hyperlink r:id="rId11" w:history="1">
        <w:r w:rsidRPr="00F93F50">
          <w:rPr>
            <w:rStyle w:val="Hyperlink"/>
            <w:rFonts w:ascii="Arial" w:hAnsi="Arial" w:cs="Arial"/>
            <w:color w:val="002060"/>
            <w:sz w:val="22"/>
            <w:szCs w:val="22"/>
          </w:rPr>
          <w:t>www.nhyc.org</w:t>
        </w:r>
      </w:hyperlink>
      <w:r w:rsidRPr="00F93F50">
        <w:rPr>
          <w:rFonts w:ascii="Arial" w:hAnsi="Arial" w:cs="Arial"/>
          <w:color w:val="002060"/>
          <w:sz w:val="22"/>
          <w:szCs w:val="22"/>
        </w:rPr>
        <w:t xml:space="preserve">) and paying the entry fee </w:t>
      </w:r>
      <w:r w:rsidR="00325A22" w:rsidRPr="00F93F50">
        <w:rPr>
          <w:rFonts w:ascii="Arial" w:hAnsi="Arial" w:cs="Arial"/>
          <w:color w:val="002060"/>
          <w:sz w:val="22"/>
          <w:szCs w:val="22"/>
        </w:rPr>
        <w:t>(</w:t>
      </w:r>
      <w:r w:rsidR="00BE49A6">
        <w:rPr>
          <w:rFonts w:ascii="Arial" w:hAnsi="Arial" w:cs="Arial"/>
          <w:color w:val="002060"/>
          <w:sz w:val="22"/>
          <w:szCs w:val="22"/>
        </w:rPr>
        <w:t xml:space="preserve">not to exceed </w:t>
      </w:r>
      <w:r w:rsidR="00B06E58">
        <w:rPr>
          <w:rFonts w:ascii="Arial" w:hAnsi="Arial" w:cs="Arial"/>
          <w:color w:val="002060"/>
          <w:sz w:val="22"/>
          <w:szCs w:val="22"/>
        </w:rPr>
        <w:t>$200.00</w:t>
      </w:r>
      <w:r w:rsidR="00BE49A6">
        <w:rPr>
          <w:rFonts w:ascii="Arial" w:hAnsi="Arial" w:cs="Arial"/>
          <w:color w:val="002060"/>
          <w:sz w:val="22"/>
          <w:szCs w:val="22"/>
        </w:rPr>
        <w:t xml:space="preserve"> per boat</w:t>
      </w:r>
      <w:bookmarkStart w:id="0" w:name="_GoBack"/>
      <w:bookmarkEnd w:id="0"/>
      <w:r w:rsidR="00325A22" w:rsidRPr="00F93F50">
        <w:rPr>
          <w:rFonts w:ascii="Arial" w:hAnsi="Arial" w:cs="Arial"/>
          <w:color w:val="002060"/>
          <w:sz w:val="22"/>
          <w:szCs w:val="22"/>
        </w:rPr>
        <w:t xml:space="preserve">) 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by </w:t>
      </w:r>
      <w:r w:rsidR="00B02121" w:rsidRPr="00F93F50">
        <w:rPr>
          <w:rFonts w:ascii="Arial" w:hAnsi="Arial" w:cs="Arial"/>
          <w:color w:val="002060"/>
          <w:sz w:val="22"/>
          <w:szCs w:val="22"/>
        </w:rPr>
        <w:t>February 18</w:t>
      </w:r>
      <w:r w:rsidR="00B02121" w:rsidRPr="00F93F50">
        <w:rPr>
          <w:rFonts w:ascii="Arial" w:hAnsi="Arial" w:cs="Arial"/>
          <w:color w:val="002060"/>
          <w:sz w:val="22"/>
          <w:szCs w:val="22"/>
          <w:vertAlign w:val="superscript"/>
        </w:rPr>
        <w:t>th</w:t>
      </w:r>
      <w:r w:rsidR="00B02121" w:rsidRPr="00F93F50">
        <w:rPr>
          <w:rFonts w:ascii="Arial" w:hAnsi="Arial" w:cs="Arial"/>
          <w:color w:val="002060"/>
          <w:sz w:val="22"/>
          <w:szCs w:val="22"/>
        </w:rPr>
        <w:t xml:space="preserve"> </w:t>
      </w:r>
      <w:r w:rsidRPr="00F93F50">
        <w:rPr>
          <w:rFonts w:ascii="Arial" w:hAnsi="Arial" w:cs="Arial"/>
          <w:color w:val="002060"/>
          <w:sz w:val="22"/>
          <w:szCs w:val="22"/>
        </w:rPr>
        <w:t>to avoid a late fee</w:t>
      </w:r>
      <w:r w:rsidR="0046650B">
        <w:rPr>
          <w:rFonts w:ascii="Arial" w:hAnsi="Arial" w:cs="Arial"/>
          <w:color w:val="002060"/>
          <w:sz w:val="22"/>
          <w:szCs w:val="22"/>
        </w:rPr>
        <w:t xml:space="preserve"> (TBD)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. All entries must be received by </w:t>
      </w:r>
      <w:r w:rsidR="00B02121" w:rsidRPr="00F93F50">
        <w:rPr>
          <w:rFonts w:ascii="Arial" w:hAnsi="Arial" w:cs="Arial"/>
          <w:color w:val="002060"/>
          <w:sz w:val="22"/>
          <w:szCs w:val="22"/>
        </w:rPr>
        <w:t>1700 PST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 on </w:t>
      </w:r>
      <w:r w:rsidR="00B02121" w:rsidRPr="00F93F50">
        <w:rPr>
          <w:rFonts w:ascii="Arial" w:hAnsi="Arial" w:cs="Arial"/>
          <w:color w:val="002060"/>
          <w:sz w:val="22"/>
          <w:szCs w:val="22"/>
        </w:rPr>
        <w:t>Monday, February 25</w:t>
      </w:r>
      <w:r w:rsidR="00B02121" w:rsidRPr="00F93F50">
        <w:rPr>
          <w:rFonts w:ascii="Arial" w:hAnsi="Arial" w:cs="Arial"/>
          <w:color w:val="002060"/>
          <w:sz w:val="22"/>
          <w:szCs w:val="22"/>
          <w:vertAlign w:val="superscript"/>
        </w:rPr>
        <w:t>th</w:t>
      </w:r>
      <w:r w:rsidR="00B02121" w:rsidRPr="00F93F50">
        <w:rPr>
          <w:rFonts w:ascii="Arial" w:hAnsi="Arial" w:cs="Arial"/>
          <w:color w:val="002060"/>
          <w:sz w:val="22"/>
          <w:szCs w:val="22"/>
        </w:rPr>
        <w:t>, 2019.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 The entry fee includes </w:t>
      </w:r>
      <w:r w:rsidR="00B02121" w:rsidRPr="00F93F50">
        <w:rPr>
          <w:rFonts w:ascii="Arial" w:hAnsi="Arial" w:cs="Arial"/>
          <w:color w:val="002060"/>
          <w:sz w:val="22"/>
          <w:szCs w:val="22"/>
        </w:rPr>
        <w:t>two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 (</w:t>
      </w:r>
      <w:r w:rsidR="00B02121" w:rsidRPr="00F93F50">
        <w:rPr>
          <w:rFonts w:ascii="Arial" w:hAnsi="Arial" w:cs="Arial"/>
          <w:color w:val="002060"/>
          <w:sz w:val="22"/>
          <w:szCs w:val="22"/>
        </w:rPr>
        <w:t>2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) regatta </w:t>
      </w:r>
      <w:r w:rsidR="00B02121" w:rsidRPr="00F93F50">
        <w:rPr>
          <w:rFonts w:ascii="Arial" w:hAnsi="Arial" w:cs="Arial"/>
          <w:color w:val="002060"/>
          <w:sz w:val="22"/>
          <w:szCs w:val="22"/>
        </w:rPr>
        <w:t>social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 ticket</w:t>
      </w:r>
      <w:r w:rsidR="00B02121" w:rsidRPr="00F93F50">
        <w:rPr>
          <w:rFonts w:ascii="Arial" w:hAnsi="Arial" w:cs="Arial"/>
          <w:color w:val="002060"/>
          <w:sz w:val="22"/>
          <w:szCs w:val="22"/>
        </w:rPr>
        <w:t>s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. Additional </w:t>
      </w:r>
      <w:r w:rsidR="00B02121" w:rsidRPr="00F93F50">
        <w:rPr>
          <w:rFonts w:ascii="Arial" w:hAnsi="Arial" w:cs="Arial"/>
          <w:color w:val="002060"/>
          <w:sz w:val="22"/>
          <w:szCs w:val="22"/>
        </w:rPr>
        <w:t>social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 tickets </w:t>
      </w:r>
      <w:r w:rsidR="00A67E5A" w:rsidRPr="00F93F50">
        <w:rPr>
          <w:rFonts w:ascii="Arial" w:hAnsi="Arial" w:cs="Arial"/>
          <w:color w:val="002060"/>
          <w:sz w:val="22"/>
          <w:szCs w:val="22"/>
        </w:rPr>
        <w:t>will be able to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 be purchased.</w:t>
      </w:r>
    </w:p>
    <w:p w14:paraId="6F73575C" w14:textId="77777777" w:rsidR="00A449DA" w:rsidRPr="00F93F50" w:rsidRDefault="00A449DA" w:rsidP="00A449DA">
      <w:pPr>
        <w:ind w:left="720"/>
        <w:rPr>
          <w:rFonts w:ascii="Arial" w:hAnsi="Arial" w:cs="Arial"/>
          <w:color w:val="002060"/>
          <w:sz w:val="22"/>
          <w:szCs w:val="22"/>
        </w:rPr>
      </w:pPr>
    </w:p>
    <w:p w14:paraId="59C42E2D" w14:textId="6427040F" w:rsidR="00760D86" w:rsidRPr="00F93F50" w:rsidRDefault="00760D86" w:rsidP="00A449DA">
      <w:pPr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</w:rPr>
      </w:pPr>
      <w:r w:rsidRPr="00F93F50">
        <w:rPr>
          <w:rFonts w:ascii="Arial" w:hAnsi="Arial" w:cs="Arial"/>
          <w:b/>
          <w:color w:val="002060"/>
          <w:sz w:val="22"/>
          <w:szCs w:val="22"/>
        </w:rPr>
        <w:t>SCHEDULE OF EVENTS</w:t>
      </w:r>
    </w:p>
    <w:tbl>
      <w:tblPr>
        <w:tblW w:w="9396" w:type="dxa"/>
        <w:tblInd w:w="828" w:type="dxa"/>
        <w:tblLook w:val="0000" w:firstRow="0" w:lastRow="0" w:firstColumn="0" w:lastColumn="0" w:noHBand="0" w:noVBand="0"/>
      </w:tblPr>
      <w:tblGrid>
        <w:gridCol w:w="2997"/>
        <w:gridCol w:w="1429"/>
        <w:gridCol w:w="1429"/>
        <w:gridCol w:w="1873"/>
        <w:gridCol w:w="1668"/>
      </w:tblGrid>
      <w:tr w:rsidR="00F93F50" w:rsidRPr="00F93F50" w14:paraId="555FBE55" w14:textId="77777777" w:rsidTr="004C218D">
        <w:trPr>
          <w:trHeight w:val="648"/>
        </w:trPr>
        <w:tc>
          <w:tcPr>
            <w:tcW w:w="2997" w:type="dxa"/>
          </w:tcPr>
          <w:p w14:paraId="1B756F52" w14:textId="77777777" w:rsidR="00325A22" w:rsidRPr="00F93F50" w:rsidRDefault="00325A22" w:rsidP="005E0ADA">
            <w:pPr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</w:p>
        </w:tc>
        <w:tc>
          <w:tcPr>
            <w:tcW w:w="1429" w:type="dxa"/>
          </w:tcPr>
          <w:p w14:paraId="033C7090" w14:textId="77777777" w:rsidR="00325A22" w:rsidRPr="004C218D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C218D">
              <w:rPr>
                <w:rFonts w:ascii="Arial" w:hAnsi="Arial" w:cs="Arial"/>
                <w:color w:val="002060"/>
                <w:sz w:val="22"/>
                <w:szCs w:val="22"/>
              </w:rPr>
              <w:t xml:space="preserve">Thursday, </w:t>
            </w:r>
          </w:p>
          <w:p w14:paraId="40B6FAA3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  <w:t>February 28</w:t>
            </w:r>
          </w:p>
        </w:tc>
        <w:tc>
          <w:tcPr>
            <w:tcW w:w="1429" w:type="dxa"/>
          </w:tcPr>
          <w:p w14:paraId="46BA0D24" w14:textId="77777777" w:rsidR="00325A22" w:rsidRPr="004C218D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C218D">
              <w:rPr>
                <w:rFonts w:ascii="Arial" w:hAnsi="Arial" w:cs="Arial"/>
                <w:color w:val="002060"/>
                <w:sz w:val="22"/>
                <w:szCs w:val="22"/>
              </w:rPr>
              <w:t xml:space="preserve">Friday, </w:t>
            </w:r>
          </w:p>
          <w:p w14:paraId="6A970B52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  <w:t>March 1</w:t>
            </w:r>
          </w:p>
        </w:tc>
        <w:tc>
          <w:tcPr>
            <w:tcW w:w="1873" w:type="dxa"/>
          </w:tcPr>
          <w:p w14:paraId="3F9A428C" w14:textId="70C91BB6" w:rsidR="00325A22" w:rsidRPr="004C218D" w:rsidRDefault="00325A22" w:rsidP="004C218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C218D">
              <w:rPr>
                <w:rFonts w:ascii="Arial" w:hAnsi="Arial" w:cs="Arial"/>
                <w:color w:val="002060"/>
                <w:sz w:val="22"/>
                <w:szCs w:val="22"/>
              </w:rPr>
              <w:t>Saturday,</w:t>
            </w:r>
          </w:p>
          <w:p w14:paraId="1BF7D512" w14:textId="77777777" w:rsidR="00325A22" w:rsidRPr="00F93F50" w:rsidRDefault="00325A22" w:rsidP="004C218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  <w:t>March 2</w:t>
            </w:r>
          </w:p>
        </w:tc>
        <w:tc>
          <w:tcPr>
            <w:tcW w:w="1668" w:type="dxa"/>
          </w:tcPr>
          <w:p w14:paraId="0DB5CFB6" w14:textId="6E3904AF" w:rsidR="00325A22" w:rsidRPr="004C218D" w:rsidRDefault="00325A22" w:rsidP="004C218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C218D">
              <w:rPr>
                <w:rFonts w:ascii="Arial" w:hAnsi="Arial" w:cs="Arial"/>
                <w:color w:val="002060"/>
                <w:sz w:val="22"/>
                <w:szCs w:val="22"/>
              </w:rPr>
              <w:t>Sunday,</w:t>
            </w:r>
          </w:p>
          <w:p w14:paraId="12EE2720" w14:textId="77777777" w:rsidR="00325A22" w:rsidRPr="00F93F50" w:rsidRDefault="00325A22" w:rsidP="004C218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  <w:t>March 3</w:t>
            </w:r>
          </w:p>
        </w:tc>
      </w:tr>
      <w:tr w:rsidR="00F93F50" w:rsidRPr="00F93F50" w14:paraId="23C46E7D" w14:textId="77777777" w:rsidTr="005E0ADA">
        <w:trPr>
          <w:trHeight w:val="237"/>
        </w:trPr>
        <w:tc>
          <w:tcPr>
            <w:tcW w:w="2997" w:type="dxa"/>
          </w:tcPr>
          <w:p w14:paraId="55159633" w14:textId="77777777" w:rsidR="00325A22" w:rsidRPr="00F93F50" w:rsidRDefault="00325A22" w:rsidP="005E0ADA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Competitor Check-In</w:t>
            </w:r>
          </w:p>
        </w:tc>
        <w:tc>
          <w:tcPr>
            <w:tcW w:w="1429" w:type="dxa"/>
          </w:tcPr>
          <w:p w14:paraId="382FFBC5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1500-1700</w:t>
            </w:r>
          </w:p>
        </w:tc>
        <w:tc>
          <w:tcPr>
            <w:tcW w:w="1429" w:type="dxa"/>
          </w:tcPr>
          <w:p w14:paraId="23DA74DB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0900-1000</w:t>
            </w:r>
          </w:p>
        </w:tc>
        <w:tc>
          <w:tcPr>
            <w:tcW w:w="1873" w:type="dxa"/>
            <w:tcBorders>
              <w:bottom w:val="dotted" w:sz="4" w:space="0" w:color="auto"/>
            </w:tcBorders>
            <w:vAlign w:val="center"/>
          </w:tcPr>
          <w:p w14:paraId="0EC1C98E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---</w:t>
            </w:r>
          </w:p>
        </w:tc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3B5E17D1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----</w:t>
            </w:r>
          </w:p>
        </w:tc>
      </w:tr>
      <w:tr w:rsidR="00325A22" w:rsidRPr="00F93F50" w14:paraId="45143F58" w14:textId="77777777" w:rsidTr="005E0ADA">
        <w:trPr>
          <w:trHeight w:val="237"/>
        </w:trPr>
        <w:tc>
          <w:tcPr>
            <w:tcW w:w="2997" w:type="dxa"/>
          </w:tcPr>
          <w:p w14:paraId="41CF88C7" w14:textId="3DA52D24" w:rsidR="00325A22" w:rsidRPr="00F93F50" w:rsidRDefault="00325A22" w:rsidP="005E0ADA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Welcome Reception</w:t>
            </w:r>
          </w:p>
        </w:tc>
        <w:tc>
          <w:tcPr>
            <w:tcW w:w="1429" w:type="dxa"/>
          </w:tcPr>
          <w:p w14:paraId="51BF0C30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1700-1800</w:t>
            </w:r>
          </w:p>
        </w:tc>
        <w:tc>
          <w:tcPr>
            <w:tcW w:w="1429" w:type="dxa"/>
          </w:tcPr>
          <w:p w14:paraId="29437BBC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873" w:type="dxa"/>
            <w:tcBorders>
              <w:bottom w:val="dotted" w:sz="4" w:space="0" w:color="auto"/>
            </w:tcBorders>
            <w:vAlign w:val="center"/>
          </w:tcPr>
          <w:p w14:paraId="1CEE9D29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090FFAC6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F93F50" w:rsidRPr="00F93F50" w14:paraId="279BABC9" w14:textId="77777777" w:rsidTr="005E0ADA">
        <w:trPr>
          <w:trHeight w:val="237"/>
        </w:trPr>
        <w:tc>
          <w:tcPr>
            <w:tcW w:w="2997" w:type="dxa"/>
          </w:tcPr>
          <w:p w14:paraId="34CEDC66" w14:textId="77777777" w:rsidR="00325A22" w:rsidRPr="00F93F50" w:rsidRDefault="00325A22" w:rsidP="005E0ADA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 xml:space="preserve">Competitors’ Meeting </w:t>
            </w:r>
          </w:p>
        </w:tc>
        <w:tc>
          <w:tcPr>
            <w:tcW w:w="1429" w:type="dxa"/>
          </w:tcPr>
          <w:p w14:paraId="7EEA0F31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429" w:type="dxa"/>
          </w:tcPr>
          <w:p w14:paraId="7455B858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1045</w:t>
            </w:r>
          </w:p>
        </w:tc>
        <w:tc>
          <w:tcPr>
            <w:tcW w:w="18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DF764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1100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86EB3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----</w:t>
            </w:r>
          </w:p>
        </w:tc>
      </w:tr>
      <w:tr w:rsidR="00F93F50" w:rsidRPr="00F93F50" w14:paraId="289C0C33" w14:textId="77777777" w:rsidTr="005E0ADA">
        <w:trPr>
          <w:trHeight w:val="237"/>
        </w:trPr>
        <w:tc>
          <w:tcPr>
            <w:tcW w:w="2997" w:type="dxa"/>
          </w:tcPr>
          <w:p w14:paraId="1A1A00EF" w14:textId="77777777" w:rsidR="00325A22" w:rsidRPr="00F93F50" w:rsidRDefault="00325A22" w:rsidP="005E0ADA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First Warning</w:t>
            </w:r>
          </w:p>
        </w:tc>
        <w:tc>
          <w:tcPr>
            <w:tcW w:w="1429" w:type="dxa"/>
          </w:tcPr>
          <w:p w14:paraId="72A28C2A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429" w:type="dxa"/>
          </w:tcPr>
          <w:p w14:paraId="60E82210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1200</w:t>
            </w:r>
          </w:p>
        </w:tc>
        <w:tc>
          <w:tcPr>
            <w:tcW w:w="18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FB4ED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1200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CBE45" w14:textId="77777777" w:rsidR="00325A22" w:rsidRPr="00F93F50" w:rsidRDefault="00325A22" w:rsidP="005E0ADA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1200</w:t>
            </w:r>
          </w:p>
        </w:tc>
      </w:tr>
      <w:tr w:rsidR="00603F96" w:rsidRPr="00F93F50" w14:paraId="5D0B2129" w14:textId="77777777" w:rsidTr="005E0ADA">
        <w:trPr>
          <w:trHeight w:val="237"/>
        </w:trPr>
        <w:tc>
          <w:tcPr>
            <w:tcW w:w="2997" w:type="dxa"/>
          </w:tcPr>
          <w:p w14:paraId="3B756906" w14:textId="6F34CA1E" w:rsidR="00603F96" w:rsidRPr="00F93F50" w:rsidRDefault="00603F96" w:rsidP="00603F9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Regatta Dinner @ NHYC</w:t>
            </w:r>
          </w:p>
        </w:tc>
        <w:tc>
          <w:tcPr>
            <w:tcW w:w="1429" w:type="dxa"/>
          </w:tcPr>
          <w:p w14:paraId="224AD237" w14:textId="77777777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429" w:type="dxa"/>
          </w:tcPr>
          <w:p w14:paraId="2B6F42F3" w14:textId="77777777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83C3E" w14:textId="573ACB38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1830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BF9CE" w14:textId="059319F6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----</w:t>
            </w:r>
          </w:p>
        </w:tc>
      </w:tr>
      <w:tr w:rsidR="00603F96" w:rsidRPr="00F93F50" w14:paraId="7D75A29A" w14:textId="77777777" w:rsidTr="005E0ADA">
        <w:trPr>
          <w:trHeight w:val="237"/>
        </w:trPr>
        <w:tc>
          <w:tcPr>
            <w:tcW w:w="2997" w:type="dxa"/>
          </w:tcPr>
          <w:p w14:paraId="39BAA6BC" w14:textId="1601819F" w:rsidR="00603F96" w:rsidRPr="00F93F50" w:rsidRDefault="00603F96" w:rsidP="00603F9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No Races Start After</w:t>
            </w:r>
          </w:p>
        </w:tc>
        <w:tc>
          <w:tcPr>
            <w:tcW w:w="1429" w:type="dxa"/>
          </w:tcPr>
          <w:p w14:paraId="489B563C" w14:textId="77777777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429" w:type="dxa"/>
          </w:tcPr>
          <w:p w14:paraId="0A4810C5" w14:textId="035F645E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----</w:t>
            </w:r>
          </w:p>
        </w:tc>
        <w:tc>
          <w:tcPr>
            <w:tcW w:w="18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084C" w14:textId="3F9F12DE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----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2FDF5" w14:textId="7A711CFE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1600</w:t>
            </w:r>
          </w:p>
        </w:tc>
      </w:tr>
      <w:tr w:rsidR="00603F96" w:rsidRPr="00F93F50" w14:paraId="5967E2B5" w14:textId="77777777" w:rsidTr="005E0ADA">
        <w:trPr>
          <w:trHeight w:val="237"/>
        </w:trPr>
        <w:tc>
          <w:tcPr>
            <w:tcW w:w="2997" w:type="dxa"/>
          </w:tcPr>
          <w:p w14:paraId="1D3F1C93" w14:textId="77777777" w:rsidR="00603F96" w:rsidRPr="00F93F50" w:rsidRDefault="00603F96" w:rsidP="00603F9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 xml:space="preserve">Trophy Presentation </w:t>
            </w:r>
          </w:p>
        </w:tc>
        <w:tc>
          <w:tcPr>
            <w:tcW w:w="1429" w:type="dxa"/>
          </w:tcPr>
          <w:p w14:paraId="1937FBDC" w14:textId="77777777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---</w:t>
            </w:r>
          </w:p>
        </w:tc>
        <w:tc>
          <w:tcPr>
            <w:tcW w:w="1429" w:type="dxa"/>
          </w:tcPr>
          <w:p w14:paraId="13C5F334" w14:textId="77777777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---</w:t>
            </w:r>
          </w:p>
        </w:tc>
        <w:tc>
          <w:tcPr>
            <w:tcW w:w="18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FC1EC" w14:textId="77777777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----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F3EC4" w14:textId="77777777" w:rsidR="00603F96" w:rsidRPr="00F93F50" w:rsidRDefault="00603F96" w:rsidP="00603F9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93F50">
              <w:rPr>
                <w:rFonts w:ascii="Arial" w:hAnsi="Arial" w:cs="Arial"/>
                <w:color w:val="002060"/>
                <w:sz w:val="22"/>
                <w:szCs w:val="22"/>
              </w:rPr>
              <w:t>After racing</w:t>
            </w:r>
          </w:p>
        </w:tc>
      </w:tr>
    </w:tbl>
    <w:p w14:paraId="5DEBA0C0" w14:textId="77777777" w:rsidR="00A449DA" w:rsidRDefault="00A449DA" w:rsidP="00A449DA">
      <w:pPr>
        <w:ind w:left="720"/>
        <w:rPr>
          <w:rFonts w:ascii="Arial" w:hAnsi="Arial" w:cs="Arial"/>
          <w:b/>
          <w:color w:val="002060"/>
          <w:sz w:val="22"/>
          <w:szCs w:val="22"/>
        </w:rPr>
      </w:pPr>
    </w:p>
    <w:p w14:paraId="102795EF" w14:textId="461CE78B" w:rsidR="004C218D" w:rsidRDefault="00B02121" w:rsidP="008B265A">
      <w:pPr>
        <w:numPr>
          <w:ilvl w:val="0"/>
          <w:numId w:val="1"/>
        </w:numPr>
        <w:spacing w:after="6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93F50">
        <w:rPr>
          <w:rFonts w:ascii="Arial" w:hAnsi="Arial" w:cs="Arial"/>
          <w:b/>
          <w:color w:val="002060"/>
          <w:sz w:val="22"/>
          <w:szCs w:val="22"/>
        </w:rPr>
        <w:t>RACING FORMAT</w:t>
      </w:r>
    </w:p>
    <w:p w14:paraId="2272EE8B" w14:textId="29D29EEC" w:rsidR="00B02121" w:rsidRPr="004C218D" w:rsidRDefault="00B02121" w:rsidP="00603F96">
      <w:pPr>
        <w:ind w:left="72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4C218D">
        <w:rPr>
          <w:rFonts w:ascii="Arial" w:hAnsi="Arial" w:cs="Arial"/>
          <w:color w:val="002060"/>
          <w:sz w:val="22"/>
          <w:szCs w:val="22"/>
        </w:rPr>
        <w:t>In order to maintain approximately 15 boats on the start line, a qualification series will be held on Friday</w:t>
      </w:r>
      <w:r w:rsidR="0058166B" w:rsidRPr="004C218D">
        <w:rPr>
          <w:rFonts w:ascii="Arial" w:hAnsi="Arial" w:cs="Arial"/>
          <w:color w:val="002060"/>
          <w:sz w:val="22"/>
          <w:szCs w:val="22"/>
        </w:rPr>
        <w:t xml:space="preserve"> to determine flights for racing on Saturday and Sunday.</w:t>
      </w:r>
      <w:r w:rsidR="00CD5E48" w:rsidRPr="004C218D">
        <w:rPr>
          <w:rFonts w:ascii="Arial" w:hAnsi="Arial" w:cs="Arial"/>
          <w:color w:val="002060"/>
          <w:sz w:val="22"/>
          <w:szCs w:val="22"/>
        </w:rPr>
        <w:t xml:space="preserve"> Racing format will be determined based on the number of regatta entrants.   </w:t>
      </w:r>
      <w:r w:rsidR="0058166B" w:rsidRPr="004C218D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42A5401D" w14:textId="77777777" w:rsidR="00F93F50" w:rsidRPr="00F93F50" w:rsidRDefault="00F93F50" w:rsidP="00603F96">
      <w:pPr>
        <w:ind w:left="720"/>
        <w:jc w:val="both"/>
        <w:rPr>
          <w:rFonts w:ascii="Arial" w:hAnsi="Arial" w:cs="Arial"/>
          <w:color w:val="002060"/>
          <w:sz w:val="22"/>
          <w:szCs w:val="22"/>
        </w:rPr>
      </w:pPr>
    </w:p>
    <w:p w14:paraId="3FC12640" w14:textId="1B7F4750" w:rsidR="0058166B" w:rsidRPr="00F93F50" w:rsidRDefault="0058166B" w:rsidP="008B265A">
      <w:pPr>
        <w:numPr>
          <w:ilvl w:val="0"/>
          <w:numId w:val="1"/>
        </w:numPr>
        <w:spacing w:after="6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93F50">
        <w:rPr>
          <w:rFonts w:ascii="Arial" w:hAnsi="Arial" w:cs="Arial"/>
          <w:b/>
          <w:color w:val="002060"/>
          <w:sz w:val="22"/>
          <w:szCs w:val="22"/>
        </w:rPr>
        <w:t>BOATS</w:t>
      </w:r>
    </w:p>
    <w:p w14:paraId="45204FF2" w14:textId="4E661D91" w:rsidR="0058166B" w:rsidRPr="00F93F50" w:rsidRDefault="0058166B" w:rsidP="008B265A">
      <w:pPr>
        <w:numPr>
          <w:ilvl w:val="1"/>
          <w:numId w:val="1"/>
        </w:numPr>
        <w:spacing w:after="60"/>
        <w:jc w:val="both"/>
        <w:rPr>
          <w:rFonts w:ascii="Arial" w:hAnsi="Arial" w:cs="Arial"/>
          <w:color w:val="002060"/>
          <w:sz w:val="22"/>
          <w:szCs w:val="22"/>
        </w:rPr>
      </w:pPr>
      <w:r w:rsidRPr="00F93F50">
        <w:rPr>
          <w:rFonts w:ascii="Arial" w:hAnsi="Arial" w:cs="Arial"/>
          <w:color w:val="002060"/>
          <w:sz w:val="22"/>
          <w:szCs w:val="22"/>
        </w:rPr>
        <w:t>H</w:t>
      </w:r>
      <w:r w:rsidR="00A74478" w:rsidRPr="00F93F50">
        <w:rPr>
          <w:rFonts w:ascii="Arial" w:hAnsi="Arial" w:cs="Arial"/>
          <w:color w:val="002060"/>
          <w:sz w:val="22"/>
          <w:szCs w:val="22"/>
        </w:rPr>
        <w:t xml:space="preserve">arbor </w:t>
      </w:r>
      <w:r w:rsidRPr="00F93F50">
        <w:rPr>
          <w:rFonts w:ascii="Arial" w:hAnsi="Arial" w:cs="Arial"/>
          <w:color w:val="002060"/>
          <w:sz w:val="22"/>
          <w:szCs w:val="22"/>
        </w:rPr>
        <w:t>20 boats will be available for use</w:t>
      </w:r>
      <w:r w:rsidR="00A37577" w:rsidRPr="00F93F50">
        <w:rPr>
          <w:rFonts w:ascii="Arial" w:hAnsi="Arial" w:cs="Arial"/>
          <w:color w:val="002060"/>
          <w:sz w:val="22"/>
          <w:szCs w:val="22"/>
        </w:rPr>
        <w:t xml:space="preserve"> by charter for </w:t>
      </w:r>
      <w:r w:rsidR="002B5E57">
        <w:rPr>
          <w:rFonts w:ascii="Arial" w:hAnsi="Arial" w:cs="Arial"/>
          <w:color w:val="002060"/>
          <w:sz w:val="22"/>
          <w:szCs w:val="22"/>
        </w:rPr>
        <w:t xml:space="preserve">non-Fleet 1 entrants. </w:t>
      </w:r>
      <w:r w:rsidR="00A449DA">
        <w:rPr>
          <w:rFonts w:ascii="Arial" w:hAnsi="Arial" w:cs="Arial"/>
          <w:color w:val="002060"/>
          <w:sz w:val="22"/>
          <w:szCs w:val="22"/>
        </w:rPr>
        <w:t xml:space="preserve">Charter fees </w:t>
      </w:r>
      <w:r w:rsidR="005D7B8D">
        <w:rPr>
          <w:rFonts w:ascii="Arial" w:hAnsi="Arial" w:cs="Arial"/>
          <w:color w:val="002060"/>
          <w:sz w:val="22"/>
          <w:szCs w:val="22"/>
        </w:rPr>
        <w:t xml:space="preserve">are expected to be at least </w:t>
      </w:r>
      <w:r w:rsidR="00A449DA">
        <w:rPr>
          <w:rFonts w:ascii="Arial" w:hAnsi="Arial" w:cs="Arial"/>
          <w:color w:val="002060"/>
          <w:sz w:val="22"/>
          <w:szCs w:val="22"/>
        </w:rPr>
        <w:t xml:space="preserve">$100.00 per day. Charter fees will be the same for every boat. </w:t>
      </w:r>
      <w:r w:rsidR="002B5E57">
        <w:rPr>
          <w:rFonts w:ascii="Arial" w:hAnsi="Arial" w:cs="Arial"/>
          <w:color w:val="002060"/>
          <w:sz w:val="22"/>
          <w:szCs w:val="22"/>
        </w:rPr>
        <w:t>Other charter arrangement d</w:t>
      </w:r>
      <w:r w:rsidR="00BE4B51">
        <w:rPr>
          <w:rFonts w:ascii="Arial" w:hAnsi="Arial" w:cs="Arial"/>
          <w:color w:val="002060"/>
          <w:sz w:val="22"/>
          <w:szCs w:val="22"/>
        </w:rPr>
        <w:t xml:space="preserve">etails </w:t>
      </w:r>
      <w:r w:rsidR="002B5E57">
        <w:rPr>
          <w:rFonts w:ascii="Arial" w:hAnsi="Arial" w:cs="Arial"/>
          <w:color w:val="002060"/>
          <w:sz w:val="22"/>
          <w:szCs w:val="22"/>
        </w:rPr>
        <w:t>will be provide</w:t>
      </w:r>
      <w:r w:rsidR="00B930D2">
        <w:rPr>
          <w:rFonts w:ascii="Arial" w:hAnsi="Arial" w:cs="Arial"/>
          <w:color w:val="002060"/>
          <w:sz w:val="22"/>
          <w:szCs w:val="22"/>
        </w:rPr>
        <w:t>d</w:t>
      </w:r>
      <w:r w:rsidR="002B5E57">
        <w:rPr>
          <w:rFonts w:ascii="Arial" w:hAnsi="Arial" w:cs="Arial"/>
          <w:color w:val="002060"/>
          <w:sz w:val="22"/>
          <w:szCs w:val="22"/>
        </w:rPr>
        <w:t xml:space="preserve"> in the forthcoming Notice of Race</w:t>
      </w:r>
      <w:r w:rsidR="00BE4B51">
        <w:rPr>
          <w:rFonts w:ascii="Arial" w:hAnsi="Arial" w:cs="Arial"/>
          <w:color w:val="002060"/>
          <w:sz w:val="22"/>
          <w:szCs w:val="22"/>
        </w:rPr>
        <w:t xml:space="preserve">. </w:t>
      </w:r>
      <w:r w:rsidR="002E2870" w:rsidRPr="00F93F50">
        <w:rPr>
          <w:rFonts w:ascii="Arial" w:hAnsi="Arial" w:cs="Arial"/>
          <w:color w:val="002060"/>
          <w:sz w:val="22"/>
          <w:szCs w:val="22"/>
        </w:rPr>
        <w:t>For planning purposes only,</w:t>
      </w:r>
      <w:r w:rsidR="00A67E5A" w:rsidRPr="00F93F50">
        <w:rPr>
          <w:rFonts w:ascii="Arial" w:hAnsi="Arial" w:cs="Arial"/>
          <w:color w:val="002060"/>
          <w:sz w:val="22"/>
          <w:szCs w:val="22"/>
        </w:rPr>
        <w:t xml:space="preserve"> </w:t>
      </w:r>
      <w:r w:rsidR="002E2870" w:rsidRPr="00F93F50">
        <w:rPr>
          <w:rFonts w:ascii="Arial" w:hAnsi="Arial" w:cs="Arial"/>
          <w:color w:val="002060"/>
          <w:sz w:val="22"/>
          <w:szCs w:val="22"/>
        </w:rPr>
        <w:t>p</w:t>
      </w:r>
      <w:r w:rsidR="00A67E5A" w:rsidRPr="00F93F50">
        <w:rPr>
          <w:rFonts w:ascii="Arial" w:hAnsi="Arial" w:cs="Arial"/>
          <w:color w:val="002060"/>
          <w:sz w:val="22"/>
          <w:szCs w:val="22"/>
        </w:rPr>
        <w:t>lease let us know here</w:t>
      </w:r>
      <w:r w:rsidR="002E2870" w:rsidRPr="00F93F50">
        <w:rPr>
          <w:rFonts w:ascii="Arial" w:hAnsi="Arial" w:cs="Arial"/>
          <w:color w:val="002060"/>
          <w:sz w:val="22"/>
          <w:szCs w:val="22"/>
        </w:rPr>
        <w:t xml:space="preserve"> (</w:t>
      </w:r>
      <w:hyperlink r:id="rId12" w:history="1">
        <w:r w:rsidR="002E2870" w:rsidRPr="00F93F50">
          <w:rPr>
            <w:rStyle w:val="Hyperlink"/>
            <w:rFonts w:ascii="Arial" w:hAnsi="Arial" w:cs="Arial"/>
            <w:color w:val="002060"/>
            <w:sz w:val="22"/>
            <w:szCs w:val="22"/>
          </w:rPr>
          <w:t>https://goo.gl/forms/SoHqzVk9AWMZr3lt2</w:t>
        </w:r>
      </w:hyperlink>
      <w:r w:rsidR="002E2870" w:rsidRPr="00F93F50">
        <w:rPr>
          <w:rFonts w:ascii="Arial" w:hAnsi="Arial" w:cs="Arial"/>
          <w:color w:val="002060"/>
          <w:sz w:val="22"/>
          <w:szCs w:val="22"/>
        </w:rPr>
        <w:t>)</w:t>
      </w:r>
      <w:r w:rsidR="00A67E5A" w:rsidRPr="00F93F50">
        <w:rPr>
          <w:rFonts w:ascii="Arial" w:hAnsi="Arial" w:cs="Arial"/>
          <w:color w:val="002060"/>
          <w:sz w:val="22"/>
          <w:szCs w:val="22"/>
        </w:rPr>
        <w:t xml:space="preserve"> if you intend to enter and/or charter a boat. </w:t>
      </w:r>
    </w:p>
    <w:p w14:paraId="79264BAD" w14:textId="4B00D0FD" w:rsidR="0058166B" w:rsidRDefault="0058166B" w:rsidP="008B265A">
      <w:pPr>
        <w:numPr>
          <w:ilvl w:val="1"/>
          <w:numId w:val="1"/>
        </w:numPr>
        <w:spacing w:after="60"/>
        <w:jc w:val="both"/>
        <w:rPr>
          <w:rFonts w:ascii="Arial" w:hAnsi="Arial" w:cs="Arial"/>
          <w:color w:val="002060"/>
          <w:sz w:val="22"/>
          <w:szCs w:val="22"/>
        </w:rPr>
      </w:pPr>
      <w:r w:rsidRPr="00F93F50">
        <w:rPr>
          <w:rFonts w:ascii="Arial" w:hAnsi="Arial" w:cs="Arial"/>
          <w:color w:val="002060"/>
          <w:sz w:val="22"/>
          <w:szCs w:val="22"/>
        </w:rPr>
        <w:t xml:space="preserve">All boats may be subject to equipment inspections by the official </w:t>
      </w:r>
      <w:r w:rsidR="00FD06B3">
        <w:rPr>
          <w:rFonts w:ascii="Arial" w:hAnsi="Arial" w:cs="Arial"/>
          <w:color w:val="002060"/>
          <w:sz w:val="22"/>
          <w:szCs w:val="22"/>
        </w:rPr>
        <w:t>Class M</w:t>
      </w:r>
      <w:r w:rsidRPr="00F93F50">
        <w:rPr>
          <w:rFonts w:ascii="Arial" w:hAnsi="Arial" w:cs="Arial"/>
          <w:color w:val="002060"/>
          <w:sz w:val="22"/>
          <w:szCs w:val="22"/>
        </w:rPr>
        <w:t xml:space="preserve">easurer or a delegate to verify compliance with Section III of the </w:t>
      </w:r>
      <w:bookmarkStart w:id="1" w:name="_Hlk534138346"/>
      <w:r w:rsidRPr="00F93F50">
        <w:rPr>
          <w:rFonts w:ascii="Arial" w:hAnsi="Arial" w:cs="Arial"/>
          <w:color w:val="002060"/>
          <w:sz w:val="22"/>
          <w:szCs w:val="22"/>
        </w:rPr>
        <w:t xml:space="preserve">Harbor 20 </w:t>
      </w:r>
      <w:hyperlink r:id="rId13" w:history="1">
        <w:r w:rsidRPr="00F93F50">
          <w:rPr>
            <w:rStyle w:val="Hyperlink"/>
            <w:rFonts w:ascii="Arial" w:hAnsi="Arial" w:cs="Arial"/>
            <w:color w:val="002060"/>
            <w:sz w:val="22"/>
            <w:szCs w:val="22"/>
          </w:rPr>
          <w:t>Class Association Bylaws</w:t>
        </w:r>
      </w:hyperlink>
      <w:r w:rsidRPr="00F93F50">
        <w:rPr>
          <w:rFonts w:ascii="Arial" w:hAnsi="Arial" w:cs="Arial"/>
          <w:color w:val="002060"/>
          <w:sz w:val="22"/>
          <w:szCs w:val="22"/>
        </w:rPr>
        <w:t>, Rules and Specifications.</w:t>
      </w:r>
      <w:r w:rsidR="00A449DA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795E4F8D" w14:textId="2FE3FE47" w:rsidR="008B265A" w:rsidRDefault="008B265A" w:rsidP="008B265A">
      <w:pPr>
        <w:spacing w:after="60"/>
        <w:ind w:left="720"/>
        <w:jc w:val="both"/>
        <w:rPr>
          <w:rFonts w:ascii="Arial" w:hAnsi="Arial" w:cs="Arial"/>
          <w:color w:val="002060"/>
          <w:sz w:val="22"/>
          <w:szCs w:val="22"/>
        </w:rPr>
      </w:pPr>
    </w:p>
    <w:bookmarkEnd w:id="1"/>
    <w:p w14:paraId="160FF4E0" w14:textId="3FA1B321" w:rsidR="008B265A" w:rsidRPr="008B265A" w:rsidRDefault="0058166B" w:rsidP="008B265A">
      <w:pPr>
        <w:numPr>
          <w:ilvl w:val="1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EB7202">
        <w:rPr>
          <w:rFonts w:ascii="Arial" w:hAnsi="Arial" w:cs="Arial"/>
          <w:color w:val="002060"/>
          <w:sz w:val="22"/>
          <w:szCs w:val="22"/>
        </w:rPr>
        <w:lastRenderedPageBreak/>
        <w:t xml:space="preserve">Sails must comply with </w:t>
      </w:r>
      <w:r w:rsidR="00FD06B3" w:rsidRPr="00EB7202">
        <w:rPr>
          <w:rFonts w:ascii="Arial" w:hAnsi="Arial" w:cs="Arial"/>
          <w:color w:val="002060"/>
          <w:sz w:val="22"/>
          <w:szCs w:val="22"/>
        </w:rPr>
        <w:t xml:space="preserve">Class Rules. </w:t>
      </w:r>
      <w:r w:rsidR="008A5D23" w:rsidRPr="00EB7202">
        <w:rPr>
          <w:rFonts w:ascii="Arial" w:hAnsi="Arial" w:cs="Arial"/>
          <w:color w:val="002060"/>
          <w:sz w:val="22"/>
          <w:szCs w:val="22"/>
        </w:rPr>
        <w:t>Non-Fleet 1 entrants may use their own sails provided they have been measured and certified</w:t>
      </w:r>
      <w:r w:rsidR="00B06E58" w:rsidRPr="00EB7202">
        <w:rPr>
          <w:rFonts w:ascii="Arial" w:hAnsi="Arial" w:cs="Arial"/>
          <w:color w:val="002060"/>
          <w:sz w:val="22"/>
          <w:szCs w:val="22"/>
        </w:rPr>
        <w:t xml:space="preserve"> to be Class Bylaws compliant</w:t>
      </w:r>
      <w:r w:rsidR="008A5D23" w:rsidRPr="00EB7202">
        <w:rPr>
          <w:rFonts w:ascii="Arial" w:hAnsi="Arial" w:cs="Arial"/>
          <w:color w:val="002060"/>
          <w:sz w:val="22"/>
          <w:szCs w:val="22"/>
        </w:rPr>
        <w:t xml:space="preserve"> by</w:t>
      </w:r>
      <w:r w:rsidR="007B65DF" w:rsidRPr="00EB7202">
        <w:rPr>
          <w:rFonts w:ascii="Arial" w:hAnsi="Arial" w:cs="Arial"/>
          <w:color w:val="002060"/>
          <w:sz w:val="22"/>
          <w:szCs w:val="22"/>
        </w:rPr>
        <w:t xml:space="preserve"> the Fleet Measurer of the entrant’s fleet. </w:t>
      </w:r>
      <w:r w:rsidR="002B5E57" w:rsidRPr="00EB7202">
        <w:rPr>
          <w:rFonts w:ascii="Arial" w:hAnsi="Arial" w:cs="Arial"/>
          <w:color w:val="002060"/>
          <w:sz w:val="22"/>
          <w:szCs w:val="22"/>
        </w:rPr>
        <w:t>For entrants who do not bring their own sails or do not wish to use the sails that come with a chartered boat, arrangements ha</w:t>
      </w:r>
      <w:r w:rsidR="00A37577" w:rsidRPr="00EB7202">
        <w:rPr>
          <w:rFonts w:ascii="Arial" w:hAnsi="Arial" w:cs="Arial"/>
          <w:color w:val="002060"/>
          <w:sz w:val="22"/>
          <w:szCs w:val="22"/>
        </w:rPr>
        <w:t>ve been made with Elliot/Pattison Sails and Ullman Sails to provide new, Fleet 1 compliant mainsails and jibs for a rental fee. Details will be forthcoming.</w:t>
      </w:r>
    </w:p>
    <w:p w14:paraId="76D8C3B7" w14:textId="64CA3F39" w:rsidR="002E2870" w:rsidRPr="008B265A" w:rsidRDefault="00A449DA" w:rsidP="008B265A">
      <w:pPr>
        <w:ind w:left="720"/>
        <w:jc w:val="both"/>
        <w:rPr>
          <w:rFonts w:ascii="Arial" w:hAnsi="Arial" w:cs="Arial"/>
          <w:color w:val="002060"/>
          <w:sz w:val="22"/>
          <w:szCs w:val="22"/>
        </w:rPr>
      </w:pPr>
      <w:r w:rsidRPr="00EB7202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2AFD9C0C" w14:textId="77777777" w:rsidR="00B06E58" w:rsidRPr="00B06E58" w:rsidRDefault="00603F96" w:rsidP="008B265A">
      <w:pPr>
        <w:numPr>
          <w:ilvl w:val="0"/>
          <w:numId w:val="1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</w:rPr>
        <w:t>SUGG</w:t>
      </w:r>
      <w:r w:rsidR="00B06E58">
        <w:rPr>
          <w:rFonts w:ascii="Arial" w:hAnsi="Arial" w:cs="Arial"/>
          <w:b/>
          <w:color w:val="002060"/>
        </w:rPr>
        <w:t xml:space="preserve">ESTED </w:t>
      </w:r>
      <w:r w:rsidR="009A607B" w:rsidRPr="00F93F50">
        <w:rPr>
          <w:rFonts w:ascii="Arial" w:hAnsi="Arial" w:cs="Arial"/>
          <w:b/>
          <w:color w:val="002060"/>
        </w:rPr>
        <w:t>LODGING:</w:t>
      </w:r>
    </w:p>
    <w:p w14:paraId="3AD3593A" w14:textId="27E5C3A4" w:rsidR="009A607B" w:rsidRPr="00B06E58" w:rsidRDefault="002E2870" w:rsidP="00B06E58">
      <w:pPr>
        <w:spacing w:before="120"/>
        <w:ind w:left="720"/>
        <w:rPr>
          <w:rFonts w:ascii="Arial" w:hAnsi="Arial" w:cs="Arial"/>
          <w:color w:val="002060"/>
          <w:sz w:val="22"/>
          <w:szCs w:val="22"/>
        </w:rPr>
      </w:pPr>
      <w:r w:rsidRPr="00B06E58">
        <w:rPr>
          <w:rFonts w:ascii="Arial" w:hAnsi="Arial" w:cs="Arial"/>
          <w:b/>
          <w:color w:val="002060"/>
        </w:rPr>
        <w:tab/>
      </w:r>
      <w:r w:rsidR="00B06E58">
        <w:rPr>
          <w:rFonts w:ascii="Arial" w:hAnsi="Arial" w:cs="Arial"/>
          <w:b/>
          <w:color w:val="002060"/>
        </w:rPr>
        <w:tab/>
      </w:r>
      <w:hyperlink r:id="rId14" w:history="1">
        <w:r w:rsidR="009A607B" w:rsidRPr="00B06E58">
          <w:rPr>
            <w:rStyle w:val="Hyperlink"/>
            <w:rFonts w:ascii="Arial" w:hAnsi="Arial" w:cs="Arial"/>
            <w:color w:val="002060"/>
          </w:rPr>
          <w:t>Ayres Hotel &amp; Suites</w:t>
        </w:r>
      </w:hyperlink>
    </w:p>
    <w:p w14:paraId="37AD3FBB" w14:textId="1B18F7C3" w:rsidR="009A607B" w:rsidRPr="00F93F50" w:rsidRDefault="009A607B" w:rsidP="00B06E58">
      <w:pPr>
        <w:ind w:left="2160" w:firstLine="720"/>
        <w:rPr>
          <w:rFonts w:ascii="Arial" w:hAnsi="Arial" w:cs="Arial"/>
          <w:color w:val="002060"/>
        </w:rPr>
      </w:pPr>
      <w:r w:rsidRPr="00F93F50">
        <w:rPr>
          <w:rFonts w:ascii="Arial" w:hAnsi="Arial" w:cs="Arial"/>
          <w:color w:val="002060"/>
        </w:rPr>
        <w:t>Regatta Discount Available</w:t>
      </w:r>
    </w:p>
    <w:p w14:paraId="5912CC6D" w14:textId="1F798F98" w:rsidR="009A607B" w:rsidRDefault="009A607B" w:rsidP="009A607B">
      <w:pPr>
        <w:ind w:left="2160" w:firstLine="720"/>
        <w:rPr>
          <w:rFonts w:ascii="Arial" w:hAnsi="Arial" w:cs="Arial"/>
          <w:color w:val="002060"/>
        </w:rPr>
      </w:pPr>
      <w:r w:rsidRPr="00F93F50">
        <w:rPr>
          <w:rFonts w:ascii="Arial" w:hAnsi="Arial" w:cs="Arial"/>
          <w:color w:val="002060"/>
        </w:rPr>
        <w:t>325 Bristol St, Costa Mesa, CA 92626</w:t>
      </w:r>
    </w:p>
    <w:p w14:paraId="15867C15" w14:textId="196F413B" w:rsidR="00EB7202" w:rsidRPr="00F93F50" w:rsidRDefault="00EB7202" w:rsidP="009A607B">
      <w:pPr>
        <w:ind w:left="2160" w:firstLine="72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(888) 724-1575</w:t>
      </w:r>
    </w:p>
    <w:p w14:paraId="33A5BDA4" w14:textId="77777777" w:rsidR="009A607B" w:rsidRPr="00F93F50" w:rsidRDefault="009A607B" w:rsidP="009A607B">
      <w:pPr>
        <w:ind w:left="2880" w:hanging="2880"/>
        <w:rPr>
          <w:rFonts w:ascii="Arial" w:hAnsi="Arial" w:cs="Arial"/>
          <w:color w:val="002060"/>
        </w:rPr>
      </w:pPr>
    </w:p>
    <w:p w14:paraId="730C52DA" w14:textId="77777777" w:rsidR="009A607B" w:rsidRPr="00F93F50" w:rsidRDefault="009A607B" w:rsidP="009A607B">
      <w:pPr>
        <w:ind w:left="2880" w:hanging="2880"/>
        <w:rPr>
          <w:rStyle w:val="Hyperlink"/>
          <w:rFonts w:ascii="Arial" w:hAnsi="Arial" w:cs="Arial"/>
          <w:color w:val="002060"/>
        </w:rPr>
      </w:pPr>
    </w:p>
    <w:p w14:paraId="35D14846" w14:textId="786919B6" w:rsidR="009A607B" w:rsidRPr="00F93F50" w:rsidRDefault="00B609EA" w:rsidP="00A74478">
      <w:pPr>
        <w:ind w:left="2880" w:hanging="720"/>
        <w:rPr>
          <w:rFonts w:ascii="Arial" w:hAnsi="Arial" w:cs="Arial"/>
          <w:color w:val="002060"/>
        </w:rPr>
      </w:pPr>
      <w:hyperlink r:id="rId15" w:history="1">
        <w:r w:rsidR="009A607B" w:rsidRPr="00F93F50">
          <w:rPr>
            <w:rStyle w:val="Hyperlink"/>
            <w:rFonts w:ascii="Arial" w:hAnsi="Arial" w:cs="Arial"/>
            <w:color w:val="002060"/>
          </w:rPr>
          <w:t>Lido House Hotel</w:t>
        </w:r>
      </w:hyperlink>
    </w:p>
    <w:p w14:paraId="38CE7142" w14:textId="77777777" w:rsidR="009A607B" w:rsidRPr="00F93F50" w:rsidRDefault="009A607B" w:rsidP="009A607B">
      <w:pPr>
        <w:ind w:left="2880"/>
        <w:rPr>
          <w:rFonts w:ascii="Arial" w:hAnsi="Arial" w:cs="Arial"/>
          <w:color w:val="002060"/>
        </w:rPr>
      </w:pPr>
      <w:r w:rsidRPr="00F93F50">
        <w:rPr>
          <w:rFonts w:ascii="Arial" w:hAnsi="Arial" w:cs="Arial"/>
          <w:color w:val="002060"/>
        </w:rPr>
        <w:t>3300 Newport Blvd, Newport Beach, CA 92663</w:t>
      </w:r>
    </w:p>
    <w:p w14:paraId="62DBC3EC" w14:textId="40401706" w:rsidR="009A607B" w:rsidRPr="00F93F50" w:rsidRDefault="00EB7202" w:rsidP="009A607B">
      <w:pPr>
        <w:ind w:left="288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</w:t>
      </w:r>
      <w:r w:rsidR="009A607B" w:rsidRPr="00F93F50">
        <w:rPr>
          <w:rFonts w:ascii="Arial" w:hAnsi="Arial" w:cs="Arial"/>
          <w:color w:val="002060"/>
        </w:rPr>
        <w:t>949</w:t>
      </w:r>
      <w:r>
        <w:rPr>
          <w:rFonts w:ascii="Arial" w:hAnsi="Arial" w:cs="Arial"/>
          <w:color w:val="002060"/>
        </w:rPr>
        <w:t>)</w:t>
      </w:r>
      <w:r w:rsidR="009A607B" w:rsidRPr="00F93F50">
        <w:rPr>
          <w:rFonts w:ascii="Arial" w:hAnsi="Arial" w:cs="Arial"/>
          <w:color w:val="002060"/>
        </w:rPr>
        <w:t xml:space="preserve"> 524-8500</w:t>
      </w:r>
    </w:p>
    <w:p w14:paraId="23F8117F" w14:textId="77777777" w:rsidR="009A607B" w:rsidRPr="00F93F50" w:rsidRDefault="009A607B" w:rsidP="009A607B">
      <w:pPr>
        <w:rPr>
          <w:rFonts w:ascii="Arial" w:hAnsi="Arial" w:cs="Arial"/>
          <w:color w:val="002060"/>
        </w:rPr>
      </w:pPr>
    </w:p>
    <w:p w14:paraId="3216291A" w14:textId="17339873" w:rsidR="009A607B" w:rsidRPr="00F93F50" w:rsidRDefault="009A607B" w:rsidP="009A607B">
      <w:pPr>
        <w:ind w:left="2160" w:firstLine="720"/>
        <w:rPr>
          <w:rFonts w:ascii="Arial" w:hAnsi="Arial" w:cs="Arial"/>
          <w:color w:val="002060"/>
        </w:rPr>
      </w:pPr>
    </w:p>
    <w:p w14:paraId="6D99F8FD" w14:textId="29D4BC43" w:rsidR="009A607B" w:rsidRPr="00F93F50" w:rsidRDefault="00B609EA" w:rsidP="00A74478">
      <w:pPr>
        <w:ind w:left="2160"/>
        <w:rPr>
          <w:rFonts w:ascii="Arial" w:hAnsi="Arial" w:cs="Arial"/>
          <w:color w:val="002060"/>
        </w:rPr>
      </w:pPr>
      <w:hyperlink r:id="rId16" w:history="1">
        <w:r w:rsidR="009A607B" w:rsidRPr="00F93F50">
          <w:rPr>
            <w:rStyle w:val="Hyperlink"/>
            <w:rFonts w:ascii="Arial" w:hAnsi="Arial" w:cs="Arial"/>
            <w:color w:val="002060"/>
          </w:rPr>
          <w:t>Balboa Inn</w:t>
        </w:r>
      </w:hyperlink>
    </w:p>
    <w:p w14:paraId="6147198C" w14:textId="29D6B2F7" w:rsidR="00A74478" w:rsidRPr="00F93F50" w:rsidRDefault="00A74478" w:rsidP="00A74478">
      <w:pPr>
        <w:ind w:left="2160"/>
        <w:rPr>
          <w:rFonts w:ascii="Arial" w:hAnsi="Arial" w:cs="Arial"/>
          <w:color w:val="002060"/>
        </w:rPr>
      </w:pPr>
      <w:r w:rsidRPr="00F93F50">
        <w:rPr>
          <w:rFonts w:ascii="Arial" w:hAnsi="Arial" w:cs="Arial"/>
          <w:color w:val="002060"/>
        </w:rPr>
        <w:tab/>
        <w:t>105 Main St, Newport Beach, 92661</w:t>
      </w:r>
    </w:p>
    <w:p w14:paraId="2C9C7BBB" w14:textId="1DB6B1AB" w:rsidR="00A74478" w:rsidRPr="00F93F50" w:rsidRDefault="00A74478" w:rsidP="00A74478">
      <w:pPr>
        <w:ind w:left="2160"/>
        <w:rPr>
          <w:rFonts w:ascii="Arial" w:hAnsi="Arial" w:cs="Arial"/>
          <w:color w:val="002060"/>
        </w:rPr>
      </w:pPr>
      <w:r w:rsidRPr="00F93F50">
        <w:rPr>
          <w:rFonts w:ascii="Arial" w:hAnsi="Arial" w:cs="Arial"/>
          <w:color w:val="002060"/>
        </w:rPr>
        <w:tab/>
      </w:r>
      <w:r w:rsidR="00EB7202">
        <w:rPr>
          <w:rFonts w:ascii="Arial" w:hAnsi="Arial" w:cs="Arial"/>
          <w:color w:val="002060"/>
        </w:rPr>
        <w:t>(</w:t>
      </w:r>
      <w:r w:rsidRPr="00F93F50">
        <w:rPr>
          <w:rFonts w:ascii="Arial" w:hAnsi="Arial" w:cs="Arial"/>
          <w:color w:val="002060"/>
        </w:rPr>
        <w:t>949</w:t>
      </w:r>
      <w:r w:rsidR="00EB7202">
        <w:rPr>
          <w:rFonts w:ascii="Arial" w:hAnsi="Arial" w:cs="Arial"/>
          <w:color w:val="002060"/>
        </w:rPr>
        <w:t xml:space="preserve">) </w:t>
      </w:r>
      <w:r w:rsidRPr="00F93F50">
        <w:rPr>
          <w:rFonts w:ascii="Arial" w:hAnsi="Arial" w:cs="Arial"/>
          <w:color w:val="002060"/>
        </w:rPr>
        <w:t>675-3412</w:t>
      </w:r>
    </w:p>
    <w:p w14:paraId="6544B46C" w14:textId="17CA759E" w:rsidR="00A74478" w:rsidRPr="00F93F50" w:rsidRDefault="00A74478" w:rsidP="00A74478">
      <w:pPr>
        <w:ind w:left="2160"/>
        <w:rPr>
          <w:rFonts w:ascii="Arial" w:hAnsi="Arial" w:cs="Arial"/>
          <w:color w:val="002060"/>
        </w:rPr>
      </w:pPr>
    </w:p>
    <w:p w14:paraId="4D0EF4D5" w14:textId="77777777" w:rsidR="00A74478" w:rsidRPr="00F93F50" w:rsidRDefault="00A74478" w:rsidP="00A74478">
      <w:pPr>
        <w:ind w:left="2160"/>
        <w:rPr>
          <w:rFonts w:ascii="Arial" w:hAnsi="Arial" w:cs="Arial"/>
          <w:color w:val="002060"/>
        </w:rPr>
      </w:pPr>
    </w:p>
    <w:p w14:paraId="7E5A4F66" w14:textId="72FD1FEE" w:rsidR="009A607B" w:rsidRPr="00F93F50" w:rsidRDefault="00B609EA" w:rsidP="00A74478">
      <w:pPr>
        <w:ind w:left="2160"/>
        <w:rPr>
          <w:rFonts w:ascii="Arial" w:hAnsi="Arial" w:cs="Arial"/>
          <w:color w:val="002060"/>
        </w:rPr>
      </w:pPr>
      <w:hyperlink r:id="rId17" w:history="1">
        <w:r w:rsidR="00F93F50" w:rsidRPr="00F93F50">
          <w:rPr>
            <w:rStyle w:val="Hyperlink"/>
            <w:rFonts w:ascii="Arial" w:hAnsi="Arial" w:cs="Arial"/>
            <w:color w:val="002060"/>
          </w:rPr>
          <w:t>Little Inn by the Bay</w:t>
        </w:r>
      </w:hyperlink>
    </w:p>
    <w:p w14:paraId="73BEE977" w14:textId="3497385A" w:rsidR="00F93F50" w:rsidRPr="00F93F50" w:rsidRDefault="00F93F50" w:rsidP="00A74478">
      <w:pPr>
        <w:ind w:left="2160"/>
        <w:rPr>
          <w:rFonts w:ascii="Arial" w:hAnsi="Arial" w:cs="Arial"/>
          <w:color w:val="002060"/>
        </w:rPr>
      </w:pPr>
      <w:r w:rsidRPr="00F93F50">
        <w:rPr>
          <w:rFonts w:ascii="Arial" w:hAnsi="Arial" w:cs="Arial"/>
          <w:color w:val="002060"/>
        </w:rPr>
        <w:tab/>
        <w:t>2627 Newport Blvd, Newport Beach, CA 92663</w:t>
      </w:r>
    </w:p>
    <w:p w14:paraId="2859AA91" w14:textId="1230533D" w:rsidR="00F93F50" w:rsidRPr="00F93F50" w:rsidRDefault="00F93F50" w:rsidP="00A74478">
      <w:pPr>
        <w:ind w:left="2160"/>
        <w:rPr>
          <w:rFonts w:ascii="Arial" w:hAnsi="Arial" w:cs="Arial"/>
          <w:color w:val="002060"/>
        </w:rPr>
      </w:pPr>
      <w:r w:rsidRPr="00F93F50">
        <w:rPr>
          <w:rFonts w:ascii="Arial" w:hAnsi="Arial" w:cs="Arial"/>
          <w:color w:val="002060"/>
        </w:rPr>
        <w:tab/>
      </w:r>
      <w:r w:rsidR="00EB7202">
        <w:rPr>
          <w:rFonts w:ascii="Arial" w:hAnsi="Arial" w:cs="Arial"/>
          <w:color w:val="002060"/>
        </w:rPr>
        <w:t>(</w:t>
      </w:r>
      <w:r w:rsidRPr="00F93F50">
        <w:rPr>
          <w:rFonts w:ascii="Arial" w:hAnsi="Arial" w:cs="Arial"/>
          <w:color w:val="002060"/>
        </w:rPr>
        <w:t>800</w:t>
      </w:r>
      <w:r w:rsidR="00EB7202">
        <w:rPr>
          <w:rFonts w:ascii="Arial" w:hAnsi="Arial" w:cs="Arial"/>
          <w:color w:val="002060"/>
        </w:rPr>
        <w:t xml:space="preserve">) </w:t>
      </w:r>
      <w:r w:rsidRPr="00F93F50">
        <w:rPr>
          <w:rFonts w:ascii="Arial" w:hAnsi="Arial" w:cs="Arial"/>
          <w:color w:val="002060"/>
        </w:rPr>
        <w:t>438-4466</w:t>
      </w:r>
    </w:p>
    <w:p w14:paraId="54A30E30" w14:textId="77777777" w:rsidR="00F93F50" w:rsidRPr="00F93F50" w:rsidRDefault="00F93F50" w:rsidP="00A74478">
      <w:pPr>
        <w:ind w:left="2160"/>
        <w:rPr>
          <w:rFonts w:ascii="Arial" w:hAnsi="Arial" w:cs="Arial"/>
          <w:color w:val="002060"/>
        </w:rPr>
      </w:pPr>
    </w:p>
    <w:p w14:paraId="6DC198A9" w14:textId="370A830E" w:rsidR="00F93F50" w:rsidRPr="00F93F50" w:rsidRDefault="00F93F50" w:rsidP="00A74478">
      <w:pPr>
        <w:ind w:left="2160"/>
        <w:rPr>
          <w:rFonts w:ascii="Arial" w:hAnsi="Arial" w:cs="Arial"/>
          <w:color w:val="002060"/>
        </w:rPr>
      </w:pPr>
    </w:p>
    <w:p w14:paraId="29528D13" w14:textId="79F15221" w:rsidR="00F93F50" w:rsidRPr="00F93F50" w:rsidRDefault="00B609EA" w:rsidP="00A74478">
      <w:pPr>
        <w:ind w:left="2160"/>
        <w:rPr>
          <w:rFonts w:ascii="Arial" w:hAnsi="Arial" w:cs="Arial"/>
          <w:color w:val="002060"/>
        </w:rPr>
      </w:pPr>
      <w:hyperlink r:id="rId18" w:history="1">
        <w:r w:rsidR="00F93F50" w:rsidRPr="00F93F50">
          <w:rPr>
            <w:rStyle w:val="Hyperlink"/>
            <w:rFonts w:ascii="Arial" w:hAnsi="Arial" w:cs="Arial"/>
            <w:color w:val="002060"/>
          </w:rPr>
          <w:t>Bay Shores Peninsula Hotel</w:t>
        </w:r>
      </w:hyperlink>
    </w:p>
    <w:p w14:paraId="37E2BAF2" w14:textId="245E2556" w:rsidR="00F93F50" w:rsidRPr="00F93F50" w:rsidRDefault="00F93F50" w:rsidP="00A74478">
      <w:pPr>
        <w:ind w:left="2160"/>
        <w:rPr>
          <w:rFonts w:ascii="Arial" w:hAnsi="Arial" w:cs="Arial"/>
          <w:color w:val="002060"/>
        </w:rPr>
      </w:pPr>
      <w:r w:rsidRPr="00F93F50">
        <w:rPr>
          <w:rFonts w:ascii="Arial" w:hAnsi="Arial" w:cs="Arial"/>
          <w:color w:val="002060"/>
        </w:rPr>
        <w:tab/>
        <w:t>1800 W Balboa Blvd, Newport Beach, CA 92663</w:t>
      </w:r>
    </w:p>
    <w:p w14:paraId="4ACB19C6" w14:textId="480B498F" w:rsidR="00F93F50" w:rsidRPr="00F93F50" w:rsidRDefault="00F93F50" w:rsidP="00A74478">
      <w:pPr>
        <w:ind w:left="2160"/>
        <w:rPr>
          <w:rFonts w:ascii="Arial" w:hAnsi="Arial" w:cs="Arial"/>
          <w:color w:val="002060"/>
        </w:rPr>
      </w:pPr>
      <w:r w:rsidRPr="00F93F50">
        <w:rPr>
          <w:rFonts w:ascii="Arial" w:hAnsi="Arial" w:cs="Arial"/>
          <w:color w:val="002060"/>
        </w:rPr>
        <w:tab/>
      </w:r>
      <w:r w:rsidR="00EB7202">
        <w:rPr>
          <w:rFonts w:ascii="Arial" w:hAnsi="Arial" w:cs="Arial"/>
          <w:color w:val="002060"/>
        </w:rPr>
        <w:t>(</w:t>
      </w:r>
      <w:r w:rsidRPr="00F93F50">
        <w:rPr>
          <w:rFonts w:ascii="Arial" w:hAnsi="Arial" w:cs="Arial"/>
          <w:color w:val="002060"/>
        </w:rPr>
        <w:t>949</w:t>
      </w:r>
      <w:r w:rsidR="00EB7202">
        <w:rPr>
          <w:rFonts w:ascii="Arial" w:hAnsi="Arial" w:cs="Arial"/>
          <w:color w:val="002060"/>
        </w:rPr>
        <w:t xml:space="preserve">) </w:t>
      </w:r>
      <w:r w:rsidRPr="00F93F50">
        <w:rPr>
          <w:rFonts w:ascii="Arial" w:hAnsi="Arial" w:cs="Arial"/>
          <w:color w:val="002060"/>
        </w:rPr>
        <w:t>675-3463</w:t>
      </w:r>
    </w:p>
    <w:p w14:paraId="57D7305D" w14:textId="77777777" w:rsidR="00F93F50" w:rsidRPr="00F93F50" w:rsidRDefault="00F93F50" w:rsidP="00A74478">
      <w:pPr>
        <w:ind w:left="2160"/>
        <w:rPr>
          <w:rFonts w:ascii="Arial" w:hAnsi="Arial" w:cs="Arial"/>
          <w:color w:val="002060"/>
        </w:rPr>
      </w:pPr>
    </w:p>
    <w:p w14:paraId="189554D3" w14:textId="77777777" w:rsidR="009A607B" w:rsidRPr="00F93F50" w:rsidRDefault="009A607B" w:rsidP="009A607B">
      <w:pPr>
        <w:ind w:left="720"/>
        <w:rPr>
          <w:rFonts w:ascii="Arial" w:hAnsi="Arial" w:cs="Arial"/>
          <w:color w:val="002060"/>
          <w:sz w:val="22"/>
          <w:szCs w:val="22"/>
        </w:rPr>
      </w:pPr>
    </w:p>
    <w:p w14:paraId="539F3854" w14:textId="1E40CDFA" w:rsidR="009A607B" w:rsidRPr="00F93F50" w:rsidRDefault="009A607B" w:rsidP="009A607B">
      <w:pPr>
        <w:ind w:left="720"/>
        <w:rPr>
          <w:rFonts w:ascii="Arial" w:hAnsi="Arial" w:cs="Arial"/>
          <w:color w:val="002060"/>
          <w:sz w:val="22"/>
          <w:szCs w:val="22"/>
        </w:rPr>
      </w:pPr>
    </w:p>
    <w:p w14:paraId="419DAFC4" w14:textId="77777777" w:rsidR="009A607B" w:rsidRPr="00F93F50" w:rsidRDefault="009A607B" w:rsidP="009A607B">
      <w:pPr>
        <w:ind w:left="720"/>
        <w:rPr>
          <w:rFonts w:ascii="Arial" w:hAnsi="Arial" w:cs="Arial"/>
          <w:color w:val="002060"/>
          <w:sz w:val="22"/>
          <w:szCs w:val="22"/>
        </w:rPr>
      </w:pPr>
    </w:p>
    <w:sectPr w:rsidR="009A607B" w:rsidRPr="00F93F50" w:rsidSect="00760D8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E999E" w14:textId="77777777" w:rsidR="00B609EA" w:rsidRDefault="00B609EA" w:rsidP="00FD06B3">
      <w:r>
        <w:separator/>
      </w:r>
    </w:p>
  </w:endnote>
  <w:endnote w:type="continuationSeparator" w:id="0">
    <w:p w14:paraId="48E594F5" w14:textId="77777777" w:rsidR="00B609EA" w:rsidRDefault="00B609EA" w:rsidP="00FD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Informal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2457" w14:textId="77777777" w:rsidR="00B609EA" w:rsidRDefault="00B609EA" w:rsidP="00FD06B3">
      <w:r>
        <w:separator/>
      </w:r>
    </w:p>
  </w:footnote>
  <w:footnote w:type="continuationSeparator" w:id="0">
    <w:p w14:paraId="6AE293A8" w14:textId="77777777" w:rsidR="00B609EA" w:rsidRDefault="00B609EA" w:rsidP="00FD0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D6D"/>
    <w:multiLevelType w:val="hybridMultilevel"/>
    <w:tmpl w:val="921835E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7EE0"/>
    <w:multiLevelType w:val="hybridMultilevel"/>
    <w:tmpl w:val="6E0E9D9E"/>
    <w:lvl w:ilvl="0" w:tplc="7A72D55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C46FC"/>
    <w:multiLevelType w:val="multilevel"/>
    <w:tmpl w:val="722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21F35FC"/>
    <w:multiLevelType w:val="multilevel"/>
    <w:tmpl w:val="AF1446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A715E35"/>
    <w:multiLevelType w:val="hybridMultilevel"/>
    <w:tmpl w:val="B94A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22D42"/>
    <w:multiLevelType w:val="hybridMultilevel"/>
    <w:tmpl w:val="FDA4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650D8"/>
    <w:multiLevelType w:val="hybridMultilevel"/>
    <w:tmpl w:val="6164A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7002D"/>
    <w:multiLevelType w:val="hybridMultilevel"/>
    <w:tmpl w:val="71D8F0F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DA"/>
    <w:rsid w:val="00054588"/>
    <w:rsid w:val="00066A41"/>
    <w:rsid w:val="0007120F"/>
    <w:rsid w:val="000A7FBF"/>
    <w:rsid w:val="000F14B0"/>
    <w:rsid w:val="00137B59"/>
    <w:rsid w:val="00190BF5"/>
    <w:rsid w:val="00191429"/>
    <w:rsid w:val="001C57D9"/>
    <w:rsid w:val="001F6B58"/>
    <w:rsid w:val="002760F1"/>
    <w:rsid w:val="00291A3F"/>
    <w:rsid w:val="002B5E57"/>
    <w:rsid w:val="002E2870"/>
    <w:rsid w:val="002E3332"/>
    <w:rsid w:val="002E599E"/>
    <w:rsid w:val="00325A22"/>
    <w:rsid w:val="00327BF7"/>
    <w:rsid w:val="00340692"/>
    <w:rsid w:val="00342917"/>
    <w:rsid w:val="00363528"/>
    <w:rsid w:val="003A4157"/>
    <w:rsid w:val="004011CA"/>
    <w:rsid w:val="00404E28"/>
    <w:rsid w:val="0042189B"/>
    <w:rsid w:val="0043704B"/>
    <w:rsid w:val="0046650B"/>
    <w:rsid w:val="00483BD0"/>
    <w:rsid w:val="00497215"/>
    <w:rsid w:val="004B3764"/>
    <w:rsid w:val="004B629C"/>
    <w:rsid w:val="004C11DA"/>
    <w:rsid w:val="004C218D"/>
    <w:rsid w:val="004E77C8"/>
    <w:rsid w:val="004F251C"/>
    <w:rsid w:val="00500B3F"/>
    <w:rsid w:val="00532D1B"/>
    <w:rsid w:val="00535E4C"/>
    <w:rsid w:val="00551473"/>
    <w:rsid w:val="0058166B"/>
    <w:rsid w:val="00585E7B"/>
    <w:rsid w:val="005968A9"/>
    <w:rsid w:val="005A4BC4"/>
    <w:rsid w:val="005D7B8D"/>
    <w:rsid w:val="00603F96"/>
    <w:rsid w:val="00610399"/>
    <w:rsid w:val="00633B72"/>
    <w:rsid w:val="00650665"/>
    <w:rsid w:val="00654B81"/>
    <w:rsid w:val="00673ADC"/>
    <w:rsid w:val="0068549A"/>
    <w:rsid w:val="00685BCA"/>
    <w:rsid w:val="0069172B"/>
    <w:rsid w:val="006B3C3B"/>
    <w:rsid w:val="006D3BD9"/>
    <w:rsid w:val="006E4922"/>
    <w:rsid w:val="00711AAA"/>
    <w:rsid w:val="00716BFE"/>
    <w:rsid w:val="00760D86"/>
    <w:rsid w:val="00791584"/>
    <w:rsid w:val="007B003E"/>
    <w:rsid w:val="007B237B"/>
    <w:rsid w:val="007B65DF"/>
    <w:rsid w:val="007C285A"/>
    <w:rsid w:val="007C5288"/>
    <w:rsid w:val="007C73DE"/>
    <w:rsid w:val="007E0C17"/>
    <w:rsid w:val="00813BD1"/>
    <w:rsid w:val="00814C07"/>
    <w:rsid w:val="00840278"/>
    <w:rsid w:val="008737FE"/>
    <w:rsid w:val="008A5D23"/>
    <w:rsid w:val="008B265A"/>
    <w:rsid w:val="008E7BAA"/>
    <w:rsid w:val="00902847"/>
    <w:rsid w:val="00911B05"/>
    <w:rsid w:val="009238EC"/>
    <w:rsid w:val="00934F31"/>
    <w:rsid w:val="00952813"/>
    <w:rsid w:val="009978B5"/>
    <w:rsid w:val="009A607B"/>
    <w:rsid w:val="009C0D43"/>
    <w:rsid w:val="009C33D5"/>
    <w:rsid w:val="009E7038"/>
    <w:rsid w:val="00A22935"/>
    <w:rsid w:val="00A36D8E"/>
    <w:rsid w:val="00A37577"/>
    <w:rsid w:val="00A449DA"/>
    <w:rsid w:val="00A56B13"/>
    <w:rsid w:val="00A60AE7"/>
    <w:rsid w:val="00A64435"/>
    <w:rsid w:val="00A67E5A"/>
    <w:rsid w:val="00A74478"/>
    <w:rsid w:val="00AA361F"/>
    <w:rsid w:val="00AC134D"/>
    <w:rsid w:val="00AD212C"/>
    <w:rsid w:val="00AD26D9"/>
    <w:rsid w:val="00AF00E1"/>
    <w:rsid w:val="00B02121"/>
    <w:rsid w:val="00B06E58"/>
    <w:rsid w:val="00B609EA"/>
    <w:rsid w:val="00B67901"/>
    <w:rsid w:val="00B930D2"/>
    <w:rsid w:val="00BE49A6"/>
    <w:rsid w:val="00BE4B51"/>
    <w:rsid w:val="00C13682"/>
    <w:rsid w:val="00C40DA6"/>
    <w:rsid w:val="00C532CE"/>
    <w:rsid w:val="00CB54A8"/>
    <w:rsid w:val="00CC02F1"/>
    <w:rsid w:val="00CD5E48"/>
    <w:rsid w:val="00CF1134"/>
    <w:rsid w:val="00D20DBD"/>
    <w:rsid w:val="00D43701"/>
    <w:rsid w:val="00D45EE6"/>
    <w:rsid w:val="00D61B6C"/>
    <w:rsid w:val="00DC2929"/>
    <w:rsid w:val="00DD50B3"/>
    <w:rsid w:val="00DD7728"/>
    <w:rsid w:val="00E01D96"/>
    <w:rsid w:val="00E0795C"/>
    <w:rsid w:val="00E615CA"/>
    <w:rsid w:val="00E8359D"/>
    <w:rsid w:val="00E84EDE"/>
    <w:rsid w:val="00EB711E"/>
    <w:rsid w:val="00EB7202"/>
    <w:rsid w:val="00EE20F4"/>
    <w:rsid w:val="00EF6AB4"/>
    <w:rsid w:val="00F23A4A"/>
    <w:rsid w:val="00F32701"/>
    <w:rsid w:val="00F66E74"/>
    <w:rsid w:val="00F85D2B"/>
    <w:rsid w:val="00F93F50"/>
    <w:rsid w:val="00FA65F5"/>
    <w:rsid w:val="00FB0FBA"/>
    <w:rsid w:val="00FC0BF6"/>
    <w:rsid w:val="00FC2223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E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86"/>
    <w:rPr>
      <w:rFonts w:ascii="Lucida Casual" w:hAnsi="Lucida Cas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0D86"/>
    <w:rPr>
      <w:color w:val="0000FF"/>
      <w:u w:val="single"/>
    </w:rPr>
  </w:style>
  <w:style w:type="paragraph" w:styleId="Title">
    <w:name w:val="Title"/>
    <w:basedOn w:val="Normal"/>
    <w:qFormat/>
    <w:rsid w:val="00760D86"/>
    <w:pPr>
      <w:jc w:val="center"/>
    </w:pPr>
    <w:rPr>
      <w:rFonts w:ascii="Informal" w:hAnsi="Informal"/>
      <w:sz w:val="56"/>
    </w:rPr>
  </w:style>
  <w:style w:type="paragraph" w:styleId="ListParagraph">
    <w:name w:val="List Paragraph"/>
    <w:basedOn w:val="Normal"/>
    <w:uiPriority w:val="34"/>
    <w:qFormat/>
    <w:rsid w:val="00DD5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07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16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0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6B3"/>
    <w:rPr>
      <w:rFonts w:ascii="Lucida Casual" w:hAnsi="Lucida Casual"/>
    </w:rPr>
  </w:style>
  <w:style w:type="paragraph" w:styleId="Footer">
    <w:name w:val="footer"/>
    <w:basedOn w:val="Normal"/>
    <w:link w:val="FooterChar"/>
    <w:uiPriority w:val="99"/>
    <w:unhideWhenUsed/>
    <w:rsid w:val="00FD0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6B3"/>
    <w:rPr>
      <w:rFonts w:ascii="Lucida Casual" w:hAnsi="Lucida Cas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86"/>
    <w:rPr>
      <w:rFonts w:ascii="Lucida Casual" w:hAnsi="Lucida Cas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0D86"/>
    <w:rPr>
      <w:color w:val="0000FF"/>
      <w:u w:val="single"/>
    </w:rPr>
  </w:style>
  <w:style w:type="paragraph" w:styleId="Title">
    <w:name w:val="Title"/>
    <w:basedOn w:val="Normal"/>
    <w:qFormat/>
    <w:rsid w:val="00760D86"/>
    <w:pPr>
      <w:jc w:val="center"/>
    </w:pPr>
    <w:rPr>
      <w:rFonts w:ascii="Informal" w:hAnsi="Informal"/>
      <w:sz w:val="56"/>
    </w:rPr>
  </w:style>
  <w:style w:type="paragraph" w:styleId="ListParagraph">
    <w:name w:val="List Paragraph"/>
    <w:basedOn w:val="Normal"/>
    <w:uiPriority w:val="34"/>
    <w:qFormat/>
    <w:rsid w:val="00DD5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07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16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0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6B3"/>
    <w:rPr>
      <w:rFonts w:ascii="Lucida Casual" w:hAnsi="Lucida Casual"/>
    </w:rPr>
  </w:style>
  <w:style w:type="paragraph" w:styleId="Footer">
    <w:name w:val="footer"/>
    <w:basedOn w:val="Normal"/>
    <w:link w:val="FooterChar"/>
    <w:uiPriority w:val="99"/>
    <w:unhideWhenUsed/>
    <w:rsid w:val="00FD0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6B3"/>
    <w:rPr>
      <w:rFonts w:ascii="Lucida Casual" w:hAnsi="Lucida Cas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arbor20.org/wp-content/uploads/2010/08/H20Fleet1Bylaws-rev-March-11-2018.pdf" TargetMode="External"/><Relationship Id="rId18" Type="http://schemas.openxmlformats.org/officeDocument/2006/relationships/hyperlink" Target="http://thebestinn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forms/SoHqzVk9AWMZr3lt2" TargetMode="External"/><Relationship Id="rId17" Type="http://schemas.openxmlformats.org/officeDocument/2006/relationships/hyperlink" Target="http://www.littleinnbythebay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lboainn.com/default-e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hyc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dohousehotel.com/" TargetMode="External"/><Relationship Id="rId10" Type="http://schemas.openxmlformats.org/officeDocument/2006/relationships/hyperlink" Target="https://www.harbor20.org/wp-content/uploads/2010/08/H20Fleet1Bylaws-rev-March-11-2018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eservations.travelclick.com/12621?hotelID=12621&amp;rateplanid=14006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08BA-1A63-421D-AF6E-20B657C4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H20 Fleet Champ NOR</vt:lpstr>
    </vt:vector>
  </TitlesOfParts>
  <Company>Microsoft</Company>
  <LinksUpToDate>false</LinksUpToDate>
  <CharactersWithSpaces>3775</CharactersWithSpaces>
  <SharedDoc>false</SharedDoc>
  <HLinks>
    <vt:vector size="12" baseType="variant">
      <vt:variant>
        <vt:i4>5898343</vt:i4>
      </vt:variant>
      <vt:variant>
        <vt:i4>3</vt:i4>
      </vt:variant>
      <vt:variant>
        <vt:i4>0</vt:i4>
      </vt:variant>
      <vt:variant>
        <vt:i4>5</vt:i4>
      </vt:variant>
      <vt:variant>
        <vt:lpwstr>mailto:raceadmin@nhyc.org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http://www.nhyc.org/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 Fleet Champ NOR</dc:title>
  <dc:creator>Jenn Lancaster</dc:creator>
  <cp:lastModifiedBy>Peter</cp:lastModifiedBy>
  <cp:revision>3</cp:revision>
  <cp:lastPrinted>2019-01-02T15:43:00Z</cp:lastPrinted>
  <dcterms:created xsi:type="dcterms:W3CDTF">2019-01-02T16:36:00Z</dcterms:created>
  <dcterms:modified xsi:type="dcterms:W3CDTF">2019-01-02T16:38:00Z</dcterms:modified>
</cp:coreProperties>
</file>