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DE15" w14:textId="77777777" w:rsidR="009F0957" w:rsidRDefault="009F0957" w:rsidP="009F0957">
      <w:pPr>
        <w:spacing w:line="256" w:lineRule="auto"/>
        <w:ind w:left="0" w:firstLine="0"/>
        <w:jc w:val="center"/>
        <w:rPr>
          <w:rFonts w:ascii="Arial" w:eastAsia="Arial" w:hAnsi="Arial" w:cs="Arial"/>
          <w:b/>
        </w:rPr>
      </w:pPr>
    </w:p>
    <w:p w14:paraId="1E63AEB0" w14:textId="77777777" w:rsidR="00EB427B" w:rsidRDefault="000C1853" w:rsidP="009F0957">
      <w:pPr>
        <w:spacing w:line="256" w:lineRule="auto"/>
        <w:ind w:left="0"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3EB13AF7" wp14:editId="62A60145">
            <wp:simplePos x="0" y="0"/>
            <wp:positionH relativeFrom="page">
              <wp:posOffset>3425825</wp:posOffset>
            </wp:positionH>
            <wp:positionV relativeFrom="page">
              <wp:posOffset>177800</wp:posOffset>
            </wp:positionV>
            <wp:extent cx="923290" cy="5092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7B">
        <w:rPr>
          <w:rFonts w:ascii="Arial" w:eastAsia="Arial" w:hAnsi="Arial" w:cs="Arial"/>
          <w:b/>
        </w:rPr>
        <w:t>SANTA BARBARA</w:t>
      </w:r>
      <w:r w:rsidR="00AE6A55">
        <w:rPr>
          <w:rFonts w:ascii="Arial" w:eastAsia="Arial" w:hAnsi="Arial" w:cs="Arial"/>
          <w:b/>
        </w:rPr>
        <w:t xml:space="preserve"> FLEET 4</w:t>
      </w:r>
    </w:p>
    <w:p w14:paraId="71314E5B" w14:textId="77777777" w:rsidR="00EB427B" w:rsidRDefault="00AE6A55" w:rsidP="000C1853">
      <w:pPr>
        <w:pStyle w:val="Heading1"/>
      </w:pPr>
      <w:r>
        <w:t xml:space="preserve">HARBOR 20 ANNUAL </w:t>
      </w:r>
      <w:r w:rsidR="00EB427B">
        <w:t>CHAMPIONSHIP SERIES</w:t>
      </w:r>
    </w:p>
    <w:p w14:paraId="0B97F0A6" w14:textId="3CF4B48D" w:rsidR="00EB427B" w:rsidRDefault="009F06DC" w:rsidP="000C1853">
      <w:pPr>
        <w:pStyle w:val="Heading2"/>
      </w:pPr>
      <w:r>
        <w:t>Notice of Race for 20</w:t>
      </w:r>
      <w:r w:rsidR="002209CB">
        <w:t>2</w:t>
      </w:r>
      <w:r w:rsidR="00A35257">
        <w:t>4</w:t>
      </w:r>
      <w:r>
        <w:t xml:space="preserve"> and Onward</w:t>
      </w:r>
      <w:r w:rsidR="00832B10">
        <w:t xml:space="preserve"> (</w:t>
      </w:r>
      <w:r w:rsidR="009F6B7A">
        <w:t>Version 3</w:t>
      </w:r>
      <w:r w:rsidR="00832B10">
        <w:t>)</w:t>
      </w:r>
    </w:p>
    <w:p w14:paraId="5EF7BFE2" w14:textId="77777777" w:rsidR="00EB427B" w:rsidRPr="0060120B" w:rsidRDefault="00EB427B" w:rsidP="00EB427B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1. RULES </w:t>
      </w:r>
    </w:p>
    <w:p w14:paraId="6189280D" w14:textId="77777777" w:rsidR="00EB427B" w:rsidRPr="0060120B" w:rsidRDefault="00EB427B" w:rsidP="00EB427B">
      <w:pPr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This series will be governed by the </w:t>
      </w:r>
      <w:r w:rsidR="00AE6A55" w:rsidRPr="0060120B">
        <w:rPr>
          <w:rFonts w:ascii="Arial" w:hAnsi="Arial" w:cs="Arial"/>
        </w:rPr>
        <w:t xml:space="preserve">current </w:t>
      </w:r>
      <w:r w:rsidRPr="0060120B">
        <w:rPr>
          <w:rFonts w:ascii="Arial" w:hAnsi="Arial" w:cs="Arial"/>
        </w:rPr>
        <w:t>Racing</w:t>
      </w:r>
      <w:r w:rsidR="008B3A6F" w:rsidRPr="0060120B">
        <w:rPr>
          <w:rFonts w:ascii="Arial" w:hAnsi="Arial" w:cs="Arial"/>
        </w:rPr>
        <w:t xml:space="preserve"> </w:t>
      </w:r>
      <w:r w:rsidRPr="0060120B">
        <w:rPr>
          <w:rFonts w:ascii="Arial" w:hAnsi="Arial" w:cs="Arial"/>
        </w:rPr>
        <w:t xml:space="preserve">Rules of Sailing, the prescriptions of US Sailing, and the Harbor 20 Class Bylaws as modified by the Santa Barbara Harbor 20 Fleet. </w:t>
      </w:r>
    </w:p>
    <w:p w14:paraId="65D26A97" w14:textId="77777777" w:rsidR="00EB427B" w:rsidRPr="0060120B" w:rsidRDefault="00EB427B" w:rsidP="00EB427B">
      <w:pPr>
        <w:spacing w:line="256" w:lineRule="auto"/>
        <w:ind w:left="0" w:firstLine="0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 </w:t>
      </w:r>
    </w:p>
    <w:p w14:paraId="545003F6" w14:textId="77777777" w:rsidR="00EB427B" w:rsidRPr="0060120B" w:rsidRDefault="00EB427B" w:rsidP="00EB427B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2. ENTRIES </w:t>
      </w:r>
    </w:p>
    <w:p w14:paraId="1CB4DDCB" w14:textId="77777777" w:rsidR="00EB427B" w:rsidRPr="0060120B" w:rsidRDefault="00EB427B" w:rsidP="00EB427B">
      <w:pPr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>Championship Series entry is open and automatic to all Santa Barbara Harbor 20 Fleet</w:t>
      </w:r>
      <w:r w:rsidR="00AE6A55" w:rsidRPr="0060120B">
        <w:rPr>
          <w:rFonts w:ascii="Arial" w:hAnsi="Arial" w:cs="Arial"/>
        </w:rPr>
        <w:t xml:space="preserve"> 4</w:t>
      </w:r>
      <w:r w:rsidRPr="0060120B">
        <w:rPr>
          <w:rFonts w:ascii="Arial" w:hAnsi="Arial" w:cs="Arial"/>
        </w:rPr>
        <w:t xml:space="preserve"> members in good standing who participate in three or more Championship Series events. Individual event entry with the host club is required and the responsibility of each participant.  Boats with a designated co-skipper must register the co-skipper with the fleet secretary before the start of a series event. </w:t>
      </w:r>
    </w:p>
    <w:p w14:paraId="61AD7E06" w14:textId="77777777" w:rsidR="00EB427B" w:rsidRPr="0060120B" w:rsidRDefault="00EB427B" w:rsidP="00EB427B">
      <w:pPr>
        <w:spacing w:line="256" w:lineRule="auto"/>
        <w:ind w:left="0" w:firstLine="0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 </w:t>
      </w:r>
    </w:p>
    <w:p w14:paraId="57C89EBE" w14:textId="77777777" w:rsidR="00EB427B" w:rsidRPr="0060120B" w:rsidRDefault="00957CB4" w:rsidP="00EB427B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>3. SCHEDULE</w:t>
      </w:r>
    </w:p>
    <w:p w14:paraId="467ED4D0" w14:textId="77777777" w:rsidR="00957CB4" w:rsidRPr="0060120B" w:rsidRDefault="00957CB4" w:rsidP="00957CB4">
      <w:pPr>
        <w:rPr>
          <w:rFonts w:ascii="Arial" w:hAnsi="Arial" w:cs="Arial"/>
          <w:b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b/>
          <w:lang w:bidi="ar-SA"/>
        </w:rPr>
        <w:t>Host Club</w:t>
      </w:r>
      <w:r w:rsidRPr="0060120B">
        <w:rPr>
          <w:rFonts w:ascii="Arial" w:hAnsi="Arial" w:cs="Arial"/>
          <w:b/>
          <w:lang w:bidi="ar-SA"/>
        </w:rPr>
        <w:tab/>
      </w:r>
      <w:r w:rsidRPr="0060120B">
        <w:rPr>
          <w:rFonts w:ascii="Arial" w:hAnsi="Arial" w:cs="Arial"/>
          <w:b/>
          <w:lang w:bidi="ar-SA"/>
        </w:rPr>
        <w:tab/>
      </w:r>
      <w:r w:rsidRPr="0060120B">
        <w:rPr>
          <w:rFonts w:ascii="Arial" w:hAnsi="Arial" w:cs="Arial"/>
          <w:b/>
          <w:lang w:bidi="ar-SA"/>
        </w:rPr>
        <w:tab/>
        <w:t>Event Name</w:t>
      </w:r>
    </w:p>
    <w:p w14:paraId="0AB6F7B9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SBYC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Spring Regatta (one day regatta)</w:t>
      </w:r>
    </w:p>
    <w:p w14:paraId="284A249D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 Sailing Club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Cinco de Mayo Regatta (Saturday only for Fleet 4 Harbor 20’s)</w:t>
      </w:r>
    </w:p>
    <w:p w14:paraId="3F6B5B8C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SBYC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Summer Regatta (one day regatta)</w:t>
      </w:r>
    </w:p>
    <w:p w14:paraId="63AE638E" w14:textId="0720D75B" w:rsidR="00A35257" w:rsidRPr="0060120B" w:rsidRDefault="00A35257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SBYC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Fiesta Cup (both days for Fleet 4 H20’s)</w:t>
      </w:r>
    </w:p>
    <w:p w14:paraId="14A3F2C3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SBYC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Fall Regatta (one day regatta)</w:t>
      </w:r>
    </w:p>
    <w:p w14:paraId="70A4E1B4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 Sailing Club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Goblin Regatta (Saturday only for Fleet 4 Harbor 20’s)</w:t>
      </w:r>
    </w:p>
    <w:p w14:paraId="00739F72" w14:textId="77777777" w:rsidR="00957CB4" w:rsidRPr="0060120B" w:rsidRDefault="00957CB4" w:rsidP="00957CB4">
      <w:pPr>
        <w:rPr>
          <w:rFonts w:ascii="Arial" w:hAnsi="Arial" w:cs="Arial"/>
          <w:lang w:bidi="ar-SA"/>
        </w:rPr>
      </w:pP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SBYC</w:t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</w:r>
      <w:r w:rsidRPr="0060120B">
        <w:rPr>
          <w:rFonts w:ascii="Arial" w:hAnsi="Arial" w:cs="Arial"/>
          <w:lang w:bidi="ar-SA"/>
        </w:rPr>
        <w:tab/>
        <w:t>Holiday Regatta (Saturday only for Fleet 4 Harbor 20’s)</w:t>
      </w:r>
    </w:p>
    <w:p w14:paraId="6EB87F00" w14:textId="77777777" w:rsidR="00EB427B" w:rsidRPr="0060120B" w:rsidRDefault="002209CB" w:rsidP="00EB427B">
      <w:pPr>
        <w:spacing w:line="256" w:lineRule="auto"/>
        <w:ind w:left="0" w:firstLine="0"/>
        <w:rPr>
          <w:rFonts w:ascii="Arial" w:eastAsiaTheme="minorEastAsia" w:hAnsi="Arial" w:cs="Arial"/>
        </w:rPr>
      </w:pPr>
      <w:r w:rsidRPr="0060120B">
        <w:rPr>
          <w:rFonts w:ascii="Arial" w:eastAsiaTheme="minorEastAsia" w:hAnsi="Arial" w:cs="Arial"/>
        </w:rPr>
        <w:tab/>
      </w:r>
    </w:p>
    <w:p w14:paraId="36ED11BF" w14:textId="77777777" w:rsidR="00EB427B" w:rsidRPr="0060120B" w:rsidRDefault="00EB427B" w:rsidP="00EB427B">
      <w:pPr>
        <w:spacing w:after="5" w:line="256" w:lineRule="auto"/>
        <w:ind w:left="-5"/>
        <w:rPr>
          <w:rFonts w:ascii="Arial" w:hAnsi="Arial" w:cs="Arial"/>
        </w:rPr>
      </w:pPr>
      <w:r w:rsidRPr="0060120B">
        <w:rPr>
          <w:rFonts w:ascii="Arial" w:hAnsi="Arial" w:cs="Arial"/>
          <w:b/>
        </w:rPr>
        <w:t xml:space="preserve">4. SAILING INSTRUCTIONS </w:t>
      </w:r>
    </w:p>
    <w:p w14:paraId="3FCE9D3C" w14:textId="77777777" w:rsidR="00EB427B" w:rsidRPr="0060120B" w:rsidRDefault="00EB427B" w:rsidP="00EB427B">
      <w:pPr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Sailing Instructions for each event will be available by the host club at registration for that event. </w:t>
      </w:r>
    </w:p>
    <w:p w14:paraId="7472E042" w14:textId="77777777" w:rsidR="00EB427B" w:rsidRPr="0060120B" w:rsidRDefault="00EB427B" w:rsidP="00EB427B">
      <w:pPr>
        <w:spacing w:line="256" w:lineRule="auto"/>
        <w:ind w:left="0" w:firstLine="0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 </w:t>
      </w:r>
    </w:p>
    <w:p w14:paraId="76123F88" w14:textId="77777777" w:rsidR="00AE6A55" w:rsidRPr="0060120B" w:rsidRDefault="00AE6A55" w:rsidP="00AE6A55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>5. ELIGIBILITY</w:t>
      </w:r>
    </w:p>
    <w:p w14:paraId="351C327A" w14:textId="77777777" w:rsidR="00EB427B" w:rsidRPr="0060120B" w:rsidRDefault="00EB427B" w:rsidP="00EB427B">
      <w:pPr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For Championship Series scoring purposes, each boat shall be skippered by a registered owner or immediate family member, or a designated co-skipper registered with the fleet secretary.  A boat may only designate one co-skipper for the series and that co-skipper may only be attached to one boat for the series and must participate in at least 50% of the series events on the attached boat. </w:t>
      </w:r>
    </w:p>
    <w:p w14:paraId="15C945B8" w14:textId="77777777" w:rsidR="00EB427B" w:rsidRPr="0060120B" w:rsidRDefault="00EB427B" w:rsidP="00EB427B">
      <w:pPr>
        <w:spacing w:line="256" w:lineRule="auto"/>
        <w:ind w:left="0" w:firstLine="0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 </w:t>
      </w:r>
    </w:p>
    <w:p w14:paraId="65845DB0" w14:textId="77777777" w:rsidR="00EB427B" w:rsidRPr="0060120B" w:rsidRDefault="00EB427B" w:rsidP="00EB427B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6. SCORING </w:t>
      </w:r>
    </w:p>
    <w:p w14:paraId="63E3947A" w14:textId="21EAF309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a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  The low-point scoring system of </w:t>
      </w:r>
      <w:r w:rsidRPr="00D54EB5">
        <w:rPr>
          <w:rFonts w:ascii="Arial" w:hAnsi="Arial" w:cs="Arial"/>
          <w:color w:val="auto"/>
          <w:szCs w:val="24"/>
          <w:lang w:bidi="ar-SA"/>
        </w:rPr>
        <w:t xml:space="preserve">the </w:t>
      </w:r>
      <w:r w:rsidRPr="0060120B">
        <w:rPr>
          <w:rFonts w:ascii="Arial" w:hAnsi="Arial" w:cs="Arial"/>
          <w:color w:val="auto"/>
          <w:szCs w:val="24"/>
          <w:lang w:bidi="ar-SA"/>
        </w:rPr>
        <w:t>RRS Appendix A will apply, except that:</w:t>
      </w:r>
    </w:p>
    <w:p w14:paraId="2CC3F3DF" w14:textId="446EB5BF" w:rsidR="0060120B" w:rsidRPr="0060120B" w:rsidRDefault="0060120B" w:rsidP="0060120B">
      <w:pPr>
        <w:shd w:val="clear" w:color="auto" w:fill="FFFFFF"/>
        <w:spacing w:line="240" w:lineRule="auto"/>
        <w:ind w:left="144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i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  When fewer than </w:t>
      </w:r>
      <w:r w:rsidR="00D5544C" w:rsidRPr="00D54EB5">
        <w:rPr>
          <w:rFonts w:ascii="Arial" w:hAnsi="Arial" w:cs="Arial"/>
          <w:color w:val="auto"/>
          <w:szCs w:val="24"/>
          <w:lang w:bidi="ar-SA"/>
        </w:rPr>
        <w:t xml:space="preserve">six (6) series 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listed under the Harbor </w:t>
      </w:r>
      <w:r w:rsidRPr="00D54EB5">
        <w:rPr>
          <w:rFonts w:ascii="Arial" w:hAnsi="Arial" w:cs="Arial"/>
          <w:color w:val="auto"/>
          <w:szCs w:val="24"/>
          <w:lang w:bidi="ar-SA"/>
        </w:rPr>
        <w:t xml:space="preserve">20 </w:t>
      </w:r>
      <w:r w:rsidRPr="0060120B">
        <w:rPr>
          <w:rFonts w:ascii="Arial" w:hAnsi="Arial" w:cs="Arial"/>
          <w:color w:val="auto"/>
          <w:szCs w:val="24"/>
          <w:lang w:bidi="ar-SA"/>
        </w:rPr>
        <w:t>Schedule (</w:t>
      </w:r>
      <w:r w:rsidRPr="00D54EB5">
        <w:rPr>
          <w:rFonts w:ascii="Arial" w:hAnsi="Arial" w:cs="Arial"/>
          <w:color w:val="auto"/>
          <w:szCs w:val="24"/>
          <w:lang w:bidi="ar-SA"/>
        </w:rPr>
        <w:t>Section 3 above</w:t>
      </w:r>
      <w:r w:rsidRPr="0060120B">
        <w:rPr>
          <w:rFonts w:ascii="Arial" w:hAnsi="Arial" w:cs="Arial"/>
          <w:color w:val="auto"/>
          <w:szCs w:val="24"/>
          <w:lang w:bidi="ar-SA"/>
        </w:rPr>
        <w:t>) have been completed, a boat’s season championship series score will be the sum of her series scores.</w:t>
      </w:r>
    </w:p>
    <w:p w14:paraId="746F8CE6" w14:textId="6D7FFE77" w:rsidR="0060120B" w:rsidRPr="0060120B" w:rsidRDefault="0060120B" w:rsidP="0060120B">
      <w:pPr>
        <w:shd w:val="clear" w:color="auto" w:fill="FFFFFF"/>
        <w:spacing w:line="240" w:lineRule="auto"/>
        <w:ind w:left="144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 xml:space="preserve">ii.  When six (6) </w:t>
      </w:r>
      <w:r w:rsidR="00D5544C" w:rsidRPr="00D54EB5">
        <w:rPr>
          <w:rFonts w:ascii="Arial" w:hAnsi="Arial" w:cs="Arial"/>
          <w:color w:val="auto"/>
          <w:szCs w:val="24"/>
          <w:lang w:bidi="ar-SA"/>
        </w:rPr>
        <w:t xml:space="preserve">of the </w:t>
      </w:r>
      <w:r w:rsidRPr="0060120B">
        <w:rPr>
          <w:rFonts w:ascii="Arial" w:hAnsi="Arial" w:cs="Arial"/>
          <w:color w:val="auto"/>
          <w:szCs w:val="24"/>
          <w:lang w:bidi="ar-SA"/>
        </w:rPr>
        <w:t>series have been completed, a boat’s season championship series score will be the sum of her series scores excluding her worst score.</w:t>
      </w:r>
    </w:p>
    <w:p w14:paraId="767D3A0E" w14:textId="43CC7694" w:rsidR="0060120B" w:rsidRPr="0060120B" w:rsidRDefault="0060120B" w:rsidP="0060120B">
      <w:pPr>
        <w:shd w:val="clear" w:color="auto" w:fill="FFFFFF"/>
        <w:spacing w:line="240" w:lineRule="auto"/>
        <w:ind w:left="144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iii.  When seven (7) or more of the series have been completed, a boat’s season championship series score will be the sum of her series scores excluding her worst two (2) scores.</w:t>
      </w:r>
    </w:p>
    <w:p w14:paraId="3D291782" w14:textId="3852FC4E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b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  At least </w:t>
      </w:r>
      <w:r w:rsidR="00A54ECA">
        <w:rPr>
          <w:rFonts w:ascii="Arial" w:hAnsi="Arial" w:cs="Arial"/>
          <w:color w:val="auto"/>
          <w:szCs w:val="24"/>
          <w:lang w:bidi="ar-SA"/>
        </w:rPr>
        <w:t>three (3)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 of the events listed for the fleet’s season championship shall be completed to constitute a series</w:t>
      </w:r>
      <w:r w:rsidR="00F504BB">
        <w:rPr>
          <w:rFonts w:ascii="Arial" w:hAnsi="Arial" w:cs="Arial"/>
          <w:color w:val="auto"/>
          <w:szCs w:val="24"/>
          <w:lang w:bidi="ar-SA"/>
        </w:rPr>
        <w:t xml:space="preserve"> and to crown a fleet champion for the year</w:t>
      </w:r>
      <w:r w:rsidRPr="0060120B">
        <w:rPr>
          <w:rFonts w:ascii="Arial" w:hAnsi="Arial" w:cs="Arial"/>
          <w:color w:val="auto"/>
          <w:szCs w:val="24"/>
          <w:lang w:bidi="ar-SA"/>
        </w:rPr>
        <w:t>.</w:t>
      </w:r>
    </w:p>
    <w:p w14:paraId="6C77A9C5" w14:textId="4AC0264B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lastRenderedPageBreak/>
        <w:t>c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 For the purpose of the Harbor 20 </w:t>
      </w:r>
      <w:r w:rsidR="00D54EB5" w:rsidRPr="00D54EB5">
        <w:rPr>
          <w:rFonts w:ascii="Arial" w:hAnsi="Arial" w:cs="Arial"/>
          <w:color w:val="auto"/>
          <w:szCs w:val="24"/>
          <w:lang w:bidi="ar-SA"/>
        </w:rPr>
        <w:t>F</w:t>
      </w:r>
      <w:r w:rsidRPr="0060120B">
        <w:rPr>
          <w:rFonts w:ascii="Arial" w:hAnsi="Arial" w:cs="Arial"/>
          <w:color w:val="auto"/>
          <w:szCs w:val="24"/>
          <w:lang w:bidi="ar-SA"/>
        </w:rPr>
        <w:t>leet 4’s season championship scoring, a boat’s place in each regatta series shall be defined as the order of finish relative to her own class not including boats who are not part of Harbor 20 Fleet 4.</w:t>
      </w:r>
    </w:p>
    <w:p w14:paraId="45B8D8B6" w14:textId="6AF2E802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d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  Any series in the </w:t>
      </w:r>
      <w:r w:rsidR="00D54EB5" w:rsidRPr="00D54EB5">
        <w:rPr>
          <w:rFonts w:ascii="Arial" w:hAnsi="Arial" w:cs="Arial"/>
          <w:color w:val="auto"/>
          <w:szCs w:val="24"/>
          <w:lang w:bidi="ar-SA"/>
        </w:rPr>
        <w:t>F</w:t>
      </w:r>
      <w:r w:rsidRPr="0060120B">
        <w:rPr>
          <w:rFonts w:ascii="Arial" w:hAnsi="Arial" w:cs="Arial"/>
          <w:color w:val="auto"/>
          <w:szCs w:val="24"/>
          <w:lang w:bidi="ar-SA"/>
        </w:rPr>
        <w:t>leet’s season championship that is abandoned or is not raced (due to lack of participation, or inability to establish a class, or for any other reason) will result in no scores for that series (i.e. no DNC’s) for any of the boats for the purposes of the fleet season championship.</w:t>
      </w:r>
    </w:p>
    <w:p w14:paraId="5F5E988E" w14:textId="768B16C3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e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 xml:space="preserve"> Ties will be broken using RRS Appendix A8, “Series Ties”.</w:t>
      </w:r>
    </w:p>
    <w:p w14:paraId="4B0F62A4" w14:textId="77A4888A" w:rsidR="0060120B" w:rsidRPr="0060120B" w:rsidRDefault="0060120B" w:rsidP="0060120B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auto"/>
          <w:szCs w:val="24"/>
          <w:lang w:bidi="ar-SA"/>
        </w:rPr>
      </w:pPr>
      <w:r w:rsidRPr="0060120B">
        <w:rPr>
          <w:rFonts w:ascii="Arial" w:hAnsi="Arial" w:cs="Arial"/>
          <w:color w:val="auto"/>
          <w:szCs w:val="24"/>
          <w:lang w:bidi="ar-SA"/>
        </w:rPr>
        <w:t>f</w:t>
      </w:r>
      <w:r w:rsidRPr="00D54EB5">
        <w:rPr>
          <w:rFonts w:ascii="Arial" w:hAnsi="Arial" w:cs="Arial"/>
          <w:color w:val="auto"/>
          <w:szCs w:val="24"/>
          <w:lang w:bidi="ar-SA"/>
        </w:rPr>
        <w:t>.</w:t>
      </w:r>
      <w:r w:rsidRPr="0060120B">
        <w:rPr>
          <w:rFonts w:ascii="Arial" w:hAnsi="Arial" w:cs="Arial"/>
          <w:color w:val="auto"/>
          <w:szCs w:val="24"/>
          <w:lang w:bidi="ar-SA"/>
        </w:rPr>
        <w:t>  Rule A5.3 will apply.</w:t>
      </w:r>
    </w:p>
    <w:p w14:paraId="1CC3CEF7" w14:textId="220129F5" w:rsidR="00EB427B" w:rsidRPr="0060120B" w:rsidRDefault="00EB427B" w:rsidP="00EB427B">
      <w:pPr>
        <w:spacing w:line="256" w:lineRule="auto"/>
        <w:ind w:left="0" w:firstLine="0"/>
        <w:rPr>
          <w:rFonts w:ascii="Arial" w:hAnsi="Arial" w:cs="Arial"/>
        </w:rPr>
      </w:pPr>
    </w:p>
    <w:p w14:paraId="1EE7A170" w14:textId="77777777" w:rsidR="00EB427B" w:rsidRPr="0060120B" w:rsidRDefault="00EB427B" w:rsidP="00EB427B">
      <w:pPr>
        <w:pStyle w:val="Heading3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 xml:space="preserve">7. PRIZES </w:t>
      </w:r>
    </w:p>
    <w:p w14:paraId="298C529A" w14:textId="0749AAE7" w:rsidR="00F605AF" w:rsidRDefault="00EB427B" w:rsidP="00F605AF">
      <w:pPr>
        <w:spacing w:after="528"/>
        <w:ind w:left="-5"/>
        <w:rPr>
          <w:rFonts w:ascii="Arial" w:hAnsi="Arial" w:cs="Arial"/>
        </w:rPr>
      </w:pPr>
      <w:r w:rsidRPr="0060120B">
        <w:rPr>
          <w:rFonts w:ascii="Arial" w:hAnsi="Arial" w:cs="Arial"/>
        </w:rPr>
        <w:t>The top finisher will win the Kieding Santa Barbara Harbor 20 Championship Trophy and qualify to represent the Santa Barbara Harbor 20 Fleet in</w:t>
      </w:r>
      <w:r w:rsidR="000C1853" w:rsidRPr="0060120B">
        <w:rPr>
          <w:rFonts w:ascii="Arial" w:hAnsi="Arial" w:cs="Arial"/>
        </w:rPr>
        <w:t xml:space="preserve"> the SBYC Centennial Regatta.</w:t>
      </w:r>
    </w:p>
    <w:p w14:paraId="700D197E" w14:textId="430ACA51" w:rsidR="00F605AF" w:rsidRPr="0060120B" w:rsidRDefault="00F605AF" w:rsidP="00F605AF">
      <w:pPr>
        <w:spacing w:after="528"/>
        <w:ind w:left="-5"/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F605AF" w:rsidRPr="0060120B" w:rsidSect="008A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32" w:bottom="1008" w:left="576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7F9D" w14:textId="77777777" w:rsidR="008A7DD2" w:rsidRDefault="008A7DD2" w:rsidP="000C1853">
      <w:pPr>
        <w:spacing w:line="240" w:lineRule="auto"/>
      </w:pPr>
      <w:r>
        <w:separator/>
      </w:r>
    </w:p>
  </w:endnote>
  <w:endnote w:type="continuationSeparator" w:id="0">
    <w:p w14:paraId="0365870A" w14:textId="77777777" w:rsidR="008A7DD2" w:rsidRDefault="008A7DD2" w:rsidP="000C1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07F7" w14:textId="77777777" w:rsidR="00832B10" w:rsidRDefault="00832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951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A5C9443" w14:textId="77777777" w:rsidR="000C1853" w:rsidRDefault="000C1853">
            <w:pPr>
              <w:pStyle w:val="Footer"/>
              <w:jc w:val="center"/>
            </w:pPr>
          </w:p>
          <w:p w14:paraId="6CB097D8" w14:textId="370669CF" w:rsidR="000C1853" w:rsidRDefault="000C18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3A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3A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 w:rsidR="00127D15">
              <w:rPr>
                <w:b/>
                <w:bCs/>
                <w:szCs w:val="24"/>
              </w:rPr>
              <w:t xml:space="preserve">                                                                                                        </w:t>
            </w:r>
            <w:r w:rsidR="00832B10">
              <w:rPr>
                <w:b/>
                <w:bCs/>
                <w:szCs w:val="24"/>
              </w:rPr>
              <w:t xml:space="preserve">April 6, 2024 </w:t>
            </w:r>
            <w:r w:rsidR="00416409">
              <w:rPr>
                <w:b/>
                <w:bCs/>
                <w:szCs w:val="24"/>
              </w:rPr>
              <w:t>(jj)</w:t>
            </w:r>
          </w:p>
        </w:sdtContent>
      </w:sdt>
    </w:sdtContent>
  </w:sdt>
  <w:p w14:paraId="4DBE1A93" w14:textId="77777777" w:rsidR="000C1853" w:rsidRDefault="000C1853" w:rsidP="000C185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E6A3" w14:textId="77777777" w:rsidR="00832B10" w:rsidRDefault="00832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6C8D" w14:textId="77777777" w:rsidR="008A7DD2" w:rsidRDefault="008A7DD2" w:rsidP="000C1853">
      <w:pPr>
        <w:spacing w:line="240" w:lineRule="auto"/>
      </w:pPr>
      <w:r>
        <w:separator/>
      </w:r>
    </w:p>
  </w:footnote>
  <w:footnote w:type="continuationSeparator" w:id="0">
    <w:p w14:paraId="7C87E7E0" w14:textId="77777777" w:rsidR="008A7DD2" w:rsidRDefault="008A7DD2" w:rsidP="000C1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2B7B" w14:textId="77777777" w:rsidR="00832B10" w:rsidRDefault="00832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EE6F" w14:textId="77777777" w:rsidR="00832B10" w:rsidRDefault="00832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44CD" w14:textId="77777777" w:rsidR="00832B10" w:rsidRDefault="00832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C"/>
    <w:rsid w:val="0003241E"/>
    <w:rsid w:val="000546C7"/>
    <w:rsid w:val="000C1853"/>
    <w:rsid w:val="000E0AE6"/>
    <w:rsid w:val="00127D15"/>
    <w:rsid w:val="001F7D6B"/>
    <w:rsid w:val="00212400"/>
    <w:rsid w:val="00217E51"/>
    <w:rsid w:val="002209CB"/>
    <w:rsid w:val="002D6A8C"/>
    <w:rsid w:val="002E3359"/>
    <w:rsid w:val="003165BE"/>
    <w:rsid w:val="003A2150"/>
    <w:rsid w:val="003D58A2"/>
    <w:rsid w:val="00416409"/>
    <w:rsid w:val="0044278B"/>
    <w:rsid w:val="004F0686"/>
    <w:rsid w:val="005656BF"/>
    <w:rsid w:val="005F2D74"/>
    <w:rsid w:val="005F3078"/>
    <w:rsid w:val="0060120B"/>
    <w:rsid w:val="0061363B"/>
    <w:rsid w:val="00632E3C"/>
    <w:rsid w:val="0069240B"/>
    <w:rsid w:val="007E6353"/>
    <w:rsid w:val="00832B10"/>
    <w:rsid w:val="008547C8"/>
    <w:rsid w:val="008A7DD2"/>
    <w:rsid w:val="008B3A6F"/>
    <w:rsid w:val="00957CB4"/>
    <w:rsid w:val="009F06DC"/>
    <w:rsid w:val="009F0957"/>
    <w:rsid w:val="009F6B7A"/>
    <w:rsid w:val="00A35257"/>
    <w:rsid w:val="00A54ECA"/>
    <w:rsid w:val="00AE6A55"/>
    <w:rsid w:val="00B862F9"/>
    <w:rsid w:val="00B8746A"/>
    <w:rsid w:val="00C1107F"/>
    <w:rsid w:val="00C35DE3"/>
    <w:rsid w:val="00C62869"/>
    <w:rsid w:val="00D2797C"/>
    <w:rsid w:val="00D371EB"/>
    <w:rsid w:val="00D54EB5"/>
    <w:rsid w:val="00D5544C"/>
    <w:rsid w:val="00DB5E90"/>
    <w:rsid w:val="00DB67F6"/>
    <w:rsid w:val="00DE3786"/>
    <w:rsid w:val="00DE7784"/>
    <w:rsid w:val="00E43DC3"/>
    <w:rsid w:val="00E653CA"/>
    <w:rsid w:val="00EB427B"/>
    <w:rsid w:val="00F504BB"/>
    <w:rsid w:val="00F605AF"/>
    <w:rsid w:val="00F62BD8"/>
    <w:rsid w:val="00F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87611"/>
  <w15:docId w15:val="{D6025CCF-B9A3-4F2E-A826-F2FF9B38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7B"/>
    <w:pPr>
      <w:spacing w:line="247" w:lineRule="auto"/>
      <w:ind w:left="10" w:hanging="10"/>
    </w:pPr>
    <w:rPr>
      <w:rFonts w:ascii="Times New Roman" w:hAnsi="Times New Roman" w:cs="Times New Roman"/>
      <w:color w:val="000000"/>
      <w:sz w:val="24"/>
      <w:szCs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EB427B"/>
    <w:pPr>
      <w:keepNext/>
      <w:keepLines/>
      <w:spacing w:line="256" w:lineRule="auto"/>
      <w:ind w:left="2"/>
      <w:jc w:val="center"/>
      <w:outlineLvl w:val="0"/>
    </w:pPr>
    <w:rPr>
      <w:rFonts w:ascii="Arial" w:eastAsia="Arial" w:hAnsi="Arial" w:cs="Arial"/>
      <w:b/>
      <w:color w:val="000000"/>
      <w:sz w:val="3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EB427B"/>
    <w:pPr>
      <w:keepNext/>
      <w:keepLines/>
      <w:spacing w:line="256" w:lineRule="auto"/>
      <w:ind w:left="9"/>
      <w:jc w:val="center"/>
      <w:outlineLvl w:val="1"/>
    </w:pPr>
    <w:rPr>
      <w:rFonts w:ascii="Arial" w:eastAsia="Arial" w:hAnsi="Arial" w:cs="Arial"/>
      <w:b/>
      <w:color w:val="000000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EB427B"/>
    <w:pPr>
      <w:keepNext/>
      <w:keepLines/>
      <w:spacing w:after="5" w:line="256" w:lineRule="auto"/>
      <w:ind w:left="10" w:hanging="10"/>
      <w:outlineLvl w:val="2"/>
    </w:pPr>
    <w:rPr>
      <w:rFonts w:ascii="Times New Roman" w:hAnsi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27B"/>
    <w:rPr>
      <w:rFonts w:ascii="Arial" w:eastAsia="Arial" w:hAnsi="Arial" w:cs="Arial"/>
      <w:b/>
      <w:color w:val="000000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B427B"/>
    <w:rPr>
      <w:rFonts w:ascii="Arial" w:eastAsia="Arial" w:hAnsi="Arial" w:cs="Arial"/>
      <w:b/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B427B"/>
    <w:rPr>
      <w:rFonts w:ascii="Times New Roman" w:hAnsi="Times New Roman" w:cs="Times New Roman"/>
      <w:b/>
      <w:color w:val="000000"/>
      <w:sz w:val="24"/>
      <w:szCs w:val="22"/>
    </w:rPr>
  </w:style>
  <w:style w:type="table" w:customStyle="1" w:styleId="TableGrid">
    <w:name w:val="TableGrid"/>
    <w:rsid w:val="00EB427B"/>
    <w:rPr>
      <w:rFonts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8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53"/>
    <w:rPr>
      <w:rFonts w:ascii="Times New Roman" w:hAnsi="Times New Roman" w:cs="Times New Roman"/>
      <w:color w:val="000000"/>
      <w:sz w:val="24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18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53"/>
    <w:rPr>
      <w:rFonts w:ascii="Times New Roman" w:hAnsi="Times New Roman" w:cs="Times New Roman"/>
      <w:color w:val="000000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and julie</dc:creator>
  <cp:lastModifiedBy>John Jeffryes</cp:lastModifiedBy>
  <cp:revision>6</cp:revision>
  <dcterms:created xsi:type="dcterms:W3CDTF">2024-04-07T03:48:00Z</dcterms:created>
  <dcterms:modified xsi:type="dcterms:W3CDTF">2024-04-07T04:14:00Z</dcterms:modified>
</cp:coreProperties>
</file>